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_RefHeading___Toc672_252077797"/>
    <w:bookmarkStart w:id="1" w:name="_GoBack"/>
    <w:bookmarkEnd w:id="0"/>
    <w:p w:rsidR="00047CAA" w:rsidRPr="00E60563" w:rsidRDefault="003A337F">
      <w:pPr>
        <w:pStyle w:val="titredudocument"/>
      </w:pPr>
      <w:r>
        <w:rPr>
          <w:noProof/>
        </w:rPr>
        <mc:AlternateContent>
          <mc:Choice Requires="wps">
            <w:drawing>
              <wp:anchor distT="0" distB="0" distL="0" distR="0" simplePos="0" relativeHeight="6" behindDoc="0" locked="0" layoutInCell="1" allowOverlap="1">
                <wp:simplePos x="0" y="0"/>
                <wp:positionH relativeFrom="column">
                  <wp:posOffset>-11430</wp:posOffset>
                </wp:positionH>
                <wp:positionV relativeFrom="paragraph">
                  <wp:posOffset>205105</wp:posOffset>
                </wp:positionV>
                <wp:extent cx="6120130" cy="635"/>
                <wp:effectExtent l="0" t="0" r="0" b="0"/>
                <wp:wrapNone/>
                <wp:docPr id="1" name="Forme3"/>
                <wp:cNvGraphicFramePr/>
                <a:graphic xmlns:a="http://schemas.openxmlformats.org/drawingml/2006/main">
                  <a:graphicData uri="http://schemas.microsoft.com/office/word/2010/wordprocessingShape">
                    <wps:wsp>
                      <wps:cNvCnPr/>
                      <wps:spPr>
                        <a:xfrm>
                          <a:off x="0" y="0"/>
                          <a:ext cx="6119640" cy="0"/>
                        </a:xfrm>
                        <a:prstGeom prst="line">
                          <a:avLst/>
                        </a:prstGeom>
                        <a:ln>
                          <a:solidFill>
                            <a:srgbClr val="403C41"/>
                          </a:solidFill>
                        </a:ln>
                      </wps:spPr>
                      <wps:style>
                        <a:lnRef idx="0">
                          <a:scrgbClr r="0" g="0" b="0"/>
                        </a:lnRef>
                        <a:fillRef idx="0">
                          <a:scrgbClr r="0" g="0" b="0"/>
                        </a:fillRef>
                        <a:effectRef idx="0">
                          <a:scrgbClr r="0" g="0" b="0"/>
                        </a:effectRef>
                        <a:fontRef idx="minor"/>
                      </wps:style>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6952BBF5" id="Forme3" o:spid="_x0000_s1026" style="position:absolute;z-index:6;visibility:visible;mso-wrap-style:square;mso-wrap-distance-left:0;mso-wrap-distance-top:0;mso-wrap-distance-right:0;mso-wrap-distance-bottom:0;mso-position-horizontal:absolute;mso-position-horizontal-relative:text;mso-position-vertical:absolute;mso-position-vertical-relative:text" from="-.9pt,16.15pt" to="481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" strokecolor="#403c41"/>
            </w:pict>
          </mc:Fallback>
        </mc:AlternateContent>
      </w:r>
      <w:r w:rsidR="00E60563">
        <w:t xml:space="preserve">Postdoc in </w:t>
      </w:r>
      <w:proofErr w:type="spellStart"/>
      <w:r w:rsidR="00E60563">
        <w:t>microbial</w:t>
      </w:r>
      <w:proofErr w:type="spellEnd"/>
      <w:r w:rsidR="00E60563">
        <w:t xml:space="preserve"> </w:t>
      </w:r>
      <w:proofErr w:type="spellStart"/>
      <w:r w:rsidR="00E60563">
        <w:t>ecology</w:t>
      </w:r>
      <w:proofErr w:type="spellEnd"/>
    </w:p>
    <w:p w:rsidR="00047CAA" w:rsidRPr="00E60563" w:rsidRDefault="003A337F">
      <w:bookmarkStart w:id="2" w:name="__RefHeading___Toc2798_252077797"/>
      <w:bookmarkEnd w:id="2"/>
      <w:bookmarkEnd w:id="1"/>
      <w:r w:rsidRPr="00E60563">
        <w:t xml:space="preserve">Job </w:t>
      </w:r>
      <w:proofErr w:type="spellStart"/>
      <w:r w:rsidRPr="00E60563">
        <w:t>offer</w:t>
      </w:r>
      <w:proofErr w:type="spellEnd"/>
      <w:r w:rsidRPr="00E60563">
        <w:t xml:space="preserve"> </w:t>
      </w:r>
      <w:proofErr w:type="spellStart"/>
      <w:r w:rsidRPr="00E60563">
        <w:t>from</w:t>
      </w:r>
      <w:proofErr w:type="spellEnd"/>
      <w:r w:rsidRPr="00E60563">
        <w:t xml:space="preserve"> the institut de physique du globe de Paris | CNRS UMR 7154</w:t>
      </w:r>
    </w:p>
    <w:p w:rsidR="00047CAA" w:rsidRPr="00E60563" w:rsidRDefault="00047CAA">
      <w:pPr>
        <w:pStyle w:val="Titre3"/>
      </w:pPr>
      <w:bookmarkStart w:id="3" w:name="__RefHeading___Toc674_252077797"/>
      <w:bookmarkEnd w:id="3"/>
    </w:p>
    <w:tbl>
      <w:tblPr>
        <w:tblW w:w="9072" w:type="dxa"/>
        <w:tblInd w:w="28" w:type="dxa"/>
        <w:tblCellMar>
          <w:top w:w="28" w:type="dxa"/>
          <w:left w:w="28" w:type="dxa"/>
          <w:bottom w:w="28" w:type="dxa"/>
          <w:right w:w="28" w:type="dxa"/>
        </w:tblCellMar>
        <w:tblLook w:val="0000" w:firstRow="0" w:lastRow="0" w:firstColumn="0" w:lastColumn="0" w:noHBand="0" w:noVBand="0"/>
      </w:tblPr>
      <w:tblGrid>
        <w:gridCol w:w="3963"/>
        <w:gridCol w:w="5109"/>
      </w:tblGrid>
      <w:tr w:rsidR="00047CAA">
        <w:tc>
          <w:tcPr>
            <w:tcW w:w="3963" w:type="dxa"/>
            <w:tcBorders>
              <w:bottom w:val="single" w:sz="2" w:space="0" w:color="CCCCCC"/>
            </w:tcBorders>
            <w:shd w:val="clear" w:color="auto" w:fill="FFFFFF"/>
          </w:tcPr>
          <w:p w:rsidR="00047CAA" w:rsidRDefault="003A337F">
            <w:pPr>
              <w:pStyle w:val="Corpsdetexte"/>
              <w:spacing w:before="57" w:after="57"/>
              <w:rPr>
                <w:b/>
                <w:bCs/>
              </w:rPr>
            </w:pPr>
            <w:proofErr w:type="spellStart"/>
            <w:r>
              <w:rPr>
                <w:b/>
                <w:bCs/>
              </w:rPr>
              <w:t>Researcher</w:t>
            </w:r>
            <w:proofErr w:type="spellEnd"/>
            <w:r>
              <w:rPr>
                <w:b/>
                <w:bCs/>
              </w:rPr>
              <w:t xml:space="preserve"> in</w:t>
            </w:r>
          </w:p>
        </w:tc>
        <w:tc>
          <w:tcPr>
            <w:tcW w:w="5109" w:type="dxa"/>
            <w:tcBorders>
              <w:bottom w:val="single" w:sz="2" w:space="0" w:color="CCCCCC"/>
            </w:tcBorders>
            <w:shd w:val="clear" w:color="auto" w:fill="FFFFFF"/>
          </w:tcPr>
          <w:p w:rsidR="00047CAA" w:rsidRDefault="00E60563">
            <w:pPr>
              <w:pStyle w:val="Corpsdetexte"/>
              <w:spacing w:before="57" w:after="57"/>
            </w:pPr>
            <w:proofErr w:type="spellStart"/>
            <w:r>
              <w:t>Microbial</w:t>
            </w:r>
            <w:proofErr w:type="spellEnd"/>
            <w:r>
              <w:t xml:space="preserve"> </w:t>
            </w:r>
            <w:proofErr w:type="spellStart"/>
            <w:r>
              <w:t>ecology</w:t>
            </w:r>
            <w:proofErr w:type="spellEnd"/>
          </w:p>
        </w:tc>
      </w:tr>
      <w:tr w:rsidR="00047CAA">
        <w:tc>
          <w:tcPr>
            <w:tcW w:w="3963" w:type="dxa"/>
            <w:tcBorders>
              <w:top w:val="single" w:sz="2" w:space="0" w:color="CCCCCC"/>
              <w:bottom w:val="single" w:sz="2" w:space="0" w:color="CCCCCC"/>
            </w:tcBorders>
            <w:shd w:val="clear" w:color="auto" w:fill="FFFFFF"/>
          </w:tcPr>
          <w:p w:rsidR="00047CAA" w:rsidRDefault="003A337F">
            <w:pPr>
              <w:pStyle w:val="Corpsdetexte"/>
              <w:spacing w:before="57" w:after="57"/>
            </w:pPr>
            <w:r>
              <w:rPr>
                <w:b/>
                <w:bCs/>
              </w:rPr>
              <w:t>Duration</w:t>
            </w:r>
          </w:p>
        </w:tc>
        <w:tc>
          <w:tcPr>
            <w:tcW w:w="5109" w:type="dxa"/>
            <w:tcBorders>
              <w:top w:val="single" w:sz="2" w:space="0" w:color="CCCCCC"/>
              <w:bottom w:val="single" w:sz="2" w:space="0" w:color="CCCCCC"/>
            </w:tcBorders>
            <w:shd w:val="clear" w:color="auto" w:fill="FFFFFF"/>
          </w:tcPr>
          <w:p w:rsidR="00047CAA" w:rsidRDefault="00E60563">
            <w:pPr>
              <w:pStyle w:val="Corpsdetexte"/>
              <w:spacing w:before="57" w:after="57"/>
            </w:pPr>
            <w:r>
              <w:t xml:space="preserve">12 </w:t>
            </w:r>
            <w:proofErr w:type="spellStart"/>
            <w:r>
              <w:t>months</w:t>
            </w:r>
            <w:proofErr w:type="spellEnd"/>
          </w:p>
        </w:tc>
      </w:tr>
      <w:tr w:rsidR="00047CAA">
        <w:tc>
          <w:tcPr>
            <w:tcW w:w="3963" w:type="dxa"/>
            <w:tcBorders>
              <w:top w:val="single" w:sz="2" w:space="0" w:color="CCCCCC"/>
              <w:bottom w:val="single" w:sz="2" w:space="0" w:color="CCCCCC"/>
            </w:tcBorders>
            <w:shd w:val="clear" w:color="auto" w:fill="FFFFFF"/>
          </w:tcPr>
          <w:p w:rsidR="00047CAA" w:rsidRDefault="003A337F">
            <w:pPr>
              <w:pStyle w:val="Corpsdetexte"/>
              <w:spacing w:before="57" w:after="57"/>
              <w:rPr>
                <w:b/>
                <w:bCs/>
              </w:rPr>
            </w:pPr>
            <w:r>
              <w:rPr>
                <w:b/>
                <w:bCs/>
              </w:rPr>
              <w:t>Affectation</w:t>
            </w:r>
          </w:p>
        </w:tc>
        <w:tc>
          <w:tcPr>
            <w:tcW w:w="5109" w:type="dxa"/>
            <w:tcBorders>
              <w:top w:val="single" w:sz="2" w:space="0" w:color="CCCCCC"/>
              <w:bottom w:val="single" w:sz="2" w:space="0" w:color="CCCCCC"/>
            </w:tcBorders>
            <w:shd w:val="clear" w:color="auto" w:fill="FFFFFF"/>
          </w:tcPr>
          <w:p w:rsidR="00047CAA" w:rsidRDefault="00E60563">
            <w:pPr>
              <w:pStyle w:val="Corpsdetexte"/>
              <w:spacing w:before="57" w:after="57"/>
            </w:pPr>
            <w:r>
              <w:t>IPGP</w:t>
            </w:r>
          </w:p>
        </w:tc>
      </w:tr>
      <w:tr w:rsidR="00047CAA">
        <w:tc>
          <w:tcPr>
            <w:tcW w:w="3963" w:type="dxa"/>
            <w:tcBorders>
              <w:top w:val="single" w:sz="2" w:space="0" w:color="CCCCCC"/>
              <w:bottom w:val="single" w:sz="2" w:space="0" w:color="CCCCCC"/>
            </w:tcBorders>
            <w:shd w:val="clear" w:color="auto" w:fill="FFFFFF"/>
          </w:tcPr>
          <w:p w:rsidR="00047CAA" w:rsidRDefault="003A337F">
            <w:pPr>
              <w:pStyle w:val="Corpsdetexte"/>
              <w:spacing w:before="57" w:after="57"/>
              <w:rPr>
                <w:b/>
                <w:bCs/>
              </w:rPr>
            </w:pPr>
            <w:r>
              <w:rPr>
                <w:b/>
                <w:bCs/>
              </w:rPr>
              <w:t>Salary</w:t>
            </w:r>
          </w:p>
        </w:tc>
        <w:tc>
          <w:tcPr>
            <w:tcW w:w="5109" w:type="dxa"/>
            <w:tcBorders>
              <w:top w:val="single" w:sz="2" w:space="0" w:color="CCCCCC"/>
              <w:bottom w:val="single" w:sz="2" w:space="0" w:color="CCCCCC"/>
            </w:tcBorders>
            <w:shd w:val="clear" w:color="auto" w:fill="FFFFFF"/>
          </w:tcPr>
          <w:p w:rsidR="00047CAA" w:rsidRDefault="00E60563">
            <w:pPr>
              <w:pStyle w:val="Corpsdetexte"/>
              <w:spacing w:before="57" w:after="57"/>
            </w:pPr>
            <w:proofErr w:type="spellStart"/>
            <w:r>
              <w:t>Dependent</w:t>
            </w:r>
            <w:proofErr w:type="spellEnd"/>
            <w:r>
              <w:t xml:space="preserve"> on </w:t>
            </w:r>
            <w:proofErr w:type="spellStart"/>
            <w:r>
              <w:t>experience</w:t>
            </w:r>
            <w:proofErr w:type="spellEnd"/>
          </w:p>
        </w:tc>
      </w:tr>
      <w:tr w:rsidR="00047CAA">
        <w:tc>
          <w:tcPr>
            <w:tcW w:w="3963" w:type="dxa"/>
            <w:tcBorders>
              <w:top w:val="single" w:sz="2" w:space="0" w:color="CCCCCC"/>
              <w:bottom w:val="single" w:sz="2" w:space="0" w:color="CCCCCC"/>
            </w:tcBorders>
            <w:shd w:val="clear" w:color="auto" w:fill="FFFFFF"/>
          </w:tcPr>
          <w:p w:rsidR="00047CAA" w:rsidRDefault="003A337F">
            <w:pPr>
              <w:pStyle w:val="Corpsdetexte"/>
              <w:spacing w:before="57" w:after="57"/>
              <w:rPr>
                <w:b/>
                <w:bCs/>
              </w:rPr>
            </w:pPr>
            <w:r>
              <w:rPr>
                <w:b/>
                <w:bCs/>
              </w:rPr>
              <w:t>Date of publication</w:t>
            </w:r>
          </w:p>
        </w:tc>
        <w:tc>
          <w:tcPr>
            <w:tcW w:w="5109" w:type="dxa"/>
            <w:tcBorders>
              <w:top w:val="single" w:sz="2" w:space="0" w:color="CCCCCC"/>
              <w:bottom w:val="single" w:sz="2" w:space="0" w:color="CCCCCC"/>
            </w:tcBorders>
            <w:shd w:val="clear" w:color="auto" w:fill="FFFFFF"/>
          </w:tcPr>
          <w:p w:rsidR="00047CAA" w:rsidRDefault="003A337F">
            <w:pPr>
              <w:pStyle w:val="Corpsdetexte"/>
              <w:spacing w:before="57" w:after="57"/>
            </w:pPr>
            <w:r>
              <w:t>***</w:t>
            </w:r>
          </w:p>
        </w:tc>
      </w:tr>
      <w:tr w:rsidR="00047CAA">
        <w:tc>
          <w:tcPr>
            <w:tcW w:w="3963" w:type="dxa"/>
            <w:tcBorders>
              <w:top w:val="single" w:sz="2" w:space="0" w:color="CCCCCC"/>
              <w:bottom w:val="single" w:sz="2" w:space="0" w:color="CCCCCC"/>
            </w:tcBorders>
            <w:shd w:val="clear" w:color="auto" w:fill="FFFFFF"/>
          </w:tcPr>
          <w:p w:rsidR="00047CAA" w:rsidRDefault="003A337F">
            <w:pPr>
              <w:pStyle w:val="Corpsdetexte"/>
              <w:spacing w:before="57" w:after="57"/>
              <w:rPr>
                <w:b/>
                <w:bCs/>
              </w:rPr>
            </w:pPr>
            <w:proofErr w:type="spellStart"/>
            <w:r>
              <w:rPr>
                <w:b/>
                <w:bCs/>
              </w:rPr>
              <w:t>Starting</w:t>
            </w:r>
            <w:proofErr w:type="spellEnd"/>
            <w:r>
              <w:rPr>
                <w:b/>
                <w:bCs/>
              </w:rPr>
              <w:t xml:space="preserve"> date</w:t>
            </w:r>
          </w:p>
        </w:tc>
        <w:tc>
          <w:tcPr>
            <w:tcW w:w="5109" w:type="dxa"/>
            <w:tcBorders>
              <w:top w:val="single" w:sz="2" w:space="0" w:color="CCCCCC"/>
              <w:bottom w:val="single" w:sz="2" w:space="0" w:color="CCCCCC"/>
            </w:tcBorders>
            <w:shd w:val="clear" w:color="auto" w:fill="FFFFFF"/>
          </w:tcPr>
          <w:p w:rsidR="00047CAA" w:rsidRDefault="00E60563">
            <w:pPr>
              <w:pStyle w:val="Corpsdetexte"/>
              <w:spacing w:before="57" w:after="57"/>
            </w:pPr>
            <w:r>
              <w:t>23/12/2024</w:t>
            </w:r>
          </w:p>
        </w:tc>
      </w:tr>
      <w:tr w:rsidR="00047CAA">
        <w:tc>
          <w:tcPr>
            <w:tcW w:w="3963" w:type="dxa"/>
            <w:tcBorders>
              <w:top w:val="single" w:sz="2" w:space="0" w:color="CCCCCC"/>
              <w:bottom w:val="single" w:sz="2" w:space="0" w:color="CCCCCC"/>
            </w:tcBorders>
            <w:shd w:val="clear" w:color="auto" w:fill="FFFFFF"/>
          </w:tcPr>
          <w:p w:rsidR="00047CAA" w:rsidRDefault="003A337F">
            <w:pPr>
              <w:pStyle w:val="Corpsdetexte"/>
              <w:spacing w:before="57" w:after="57"/>
            </w:pPr>
            <w:r>
              <w:rPr>
                <w:b/>
                <w:bCs/>
              </w:rPr>
              <w:t>Location</w:t>
            </w:r>
          </w:p>
        </w:tc>
        <w:tc>
          <w:tcPr>
            <w:tcW w:w="5109" w:type="dxa"/>
            <w:tcBorders>
              <w:top w:val="single" w:sz="2" w:space="0" w:color="CCCCCC"/>
              <w:bottom w:val="single" w:sz="2" w:space="0" w:color="CCCCCC"/>
            </w:tcBorders>
            <w:shd w:val="clear" w:color="auto" w:fill="FFFFFF"/>
          </w:tcPr>
          <w:p w:rsidR="00047CAA" w:rsidRDefault="00E60563">
            <w:pPr>
              <w:pStyle w:val="Corpsdetexte"/>
              <w:spacing w:before="57" w:after="57"/>
            </w:pPr>
            <w:r>
              <w:t>IPGP, 1 rue Jussieu, 75136 CEDEX Paris</w:t>
            </w:r>
          </w:p>
        </w:tc>
      </w:tr>
    </w:tbl>
    <w:p w:rsidR="00047CAA" w:rsidRDefault="00047CAA">
      <w:pPr>
        <w:pStyle w:val="Titre3"/>
        <w:rPr>
          <w:rFonts w:ascii="Garnett" w:hAnsi="Garnett"/>
          <w:b/>
          <w:color w:val="E0523B"/>
        </w:rPr>
      </w:pPr>
    </w:p>
    <w:p w:rsidR="00047CAA" w:rsidRDefault="003A337F">
      <w:pPr>
        <w:pStyle w:val="Titre3"/>
      </w:pPr>
      <w:bookmarkStart w:id="4" w:name="__RefHeading___Toc896_2765008246"/>
      <w:bookmarkEnd w:id="4"/>
      <w:r>
        <w:t>The institut de physique du globe de Paris</w:t>
      </w:r>
    </w:p>
    <w:p w:rsidR="00047CAA" w:rsidRPr="00A64FA3" w:rsidRDefault="003A337F">
      <w:pPr>
        <w:pStyle w:val="Corpsdetexte"/>
        <w:rPr>
          <w:lang w:val="en-US"/>
        </w:rPr>
      </w:pPr>
      <w:r w:rsidRPr="00A64FA3">
        <w:rPr>
          <w:lang w:val="en-US"/>
        </w:rPr>
        <w:t xml:space="preserve">A world-renowned geosciences </w:t>
      </w:r>
      <w:proofErr w:type="spellStart"/>
      <w:r w:rsidRPr="00A64FA3">
        <w:rPr>
          <w:lang w:val="en-US"/>
        </w:rPr>
        <w:t>organisation</w:t>
      </w:r>
      <w:proofErr w:type="spellEnd"/>
      <w:r w:rsidRPr="00A64FA3">
        <w:rPr>
          <w:lang w:val="en-US"/>
        </w:rPr>
        <w:t xml:space="preserve">, the IPGP is associated with the CNRS and an integrated institute of the </w:t>
      </w:r>
      <w:proofErr w:type="spellStart"/>
      <w:r w:rsidRPr="00A64FA3">
        <w:rPr>
          <w:lang w:val="en-US"/>
        </w:rPr>
        <w:t>Université</w:t>
      </w:r>
      <w:proofErr w:type="spellEnd"/>
      <w:r w:rsidRPr="00A64FA3">
        <w:rPr>
          <w:lang w:val="en-US"/>
        </w:rPr>
        <w:t xml:space="preserve"> Paris </w:t>
      </w:r>
      <w:proofErr w:type="spellStart"/>
      <w:r w:rsidRPr="00A64FA3">
        <w:rPr>
          <w:lang w:val="en-US"/>
        </w:rPr>
        <w:t>Cité</w:t>
      </w:r>
      <w:proofErr w:type="spellEnd"/>
      <w:r w:rsidRPr="00A64FA3">
        <w:rPr>
          <w:lang w:val="en-US"/>
        </w:rPr>
        <w:t>. Bringing together more than 500 people, the IPGP studies the Earth and the planets from the core to the most superficial fluid envelopes, through observation, experimentation and modelling.</w:t>
      </w:r>
    </w:p>
    <w:p w:rsidR="00047CAA" w:rsidRPr="00A64FA3" w:rsidRDefault="003A337F">
      <w:pPr>
        <w:pStyle w:val="Corpsdetexte"/>
        <w:rPr>
          <w:lang w:val="en-US"/>
        </w:rPr>
      </w:pPr>
      <w:r w:rsidRPr="00A64FA3">
        <w:rPr>
          <w:lang w:val="en-US"/>
        </w:rPr>
        <w:t xml:space="preserve">The research </w:t>
      </w:r>
      <w:proofErr w:type="spellStart"/>
      <w:r w:rsidRPr="00A64FA3">
        <w:rPr>
          <w:lang w:val="en-US"/>
        </w:rPr>
        <w:t>aeras</w:t>
      </w:r>
      <w:proofErr w:type="spellEnd"/>
      <w:r w:rsidRPr="00A64FA3">
        <w:rPr>
          <w:lang w:val="en-US"/>
        </w:rPr>
        <w:t xml:space="preserve"> are structured through 4 main unifying themes: Interiors of the Earth and Planets, Natural Hazards, Earth System and Origins.</w:t>
      </w:r>
    </w:p>
    <w:p w:rsidR="00047CAA" w:rsidRPr="00A64FA3" w:rsidRDefault="003A337F">
      <w:pPr>
        <w:pStyle w:val="Corpsdetexte"/>
        <w:rPr>
          <w:lang w:val="en-US"/>
        </w:rPr>
      </w:pPr>
      <w:r w:rsidRPr="00A64FA3">
        <w:rPr>
          <w:lang w:val="en-US"/>
        </w:rPr>
        <w:t>The IPGP is in charge of labelled observation services in volcanology, seismology, magnetism, gravimetry and erosion. And the IPGP's permanent observatories monitor the four active French overseas volcanoes in Guadeloupe, Martinique, Réunion Island and Mayotte.</w:t>
      </w:r>
    </w:p>
    <w:p w:rsidR="00047CAA" w:rsidRPr="00A64FA3" w:rsidRDefault="003A337F">
      <w:pPr>
        <w:pStyle w:val="Corpsdetexte"/>
        <w:rPr>
          <w:lang w:val="en-US"/>
        </w:rPr>
      </w:pPr>
      <w:r w:rsidRPr="00A64FA3">
        <w:rPr>
          <w:lang w:val="en-US"/>
        </w:rPr>
        <w:t>The IPGP hosts powerful computing resources and state-of-the-art experimental and analytical facilities and benefits from first-class technical support. The IPGP provides its students with geosciences training that combine observation, quantitative analysis and modelling, and that reflects the quality, richness and thematic diversity of the research conducted by the IPGP teams.</w:t>
      </w:r>
    </w:p>
    <w:p w:rsidR="00E60563" w:rsidRDefault="00E60563" w:rsidP="00E60563">
      <w:pPr>
        <w:pStyle w:val="Titre3"/>
      </w:pPr>
      <w:bookmarkStart w:id="5" w:name="__RefHeading___Toc898_2765008246"/>
      <w:bookmarkEnd w:id="5"/>
      <w:r>
        <w:t>Team CAGE</w:t>
      </w:r>
    </w:p>
    <w:p w:rsidR="00E60563" w:rsidRPr="00AE7C56" w:rsidRDefault="00E60563" w:rsidP="00E60563">
      <w:pPr>
        <w:pStyle w:val="Titre3"/>
        <w:rPr>
          <w:bCs w:val="0"/>
          <w:color w:val="403C41"/>
          <w:sz w:val="17"/>
          <w:lang w:val="en-US"/>
        </w:rPr>
      </w:pPr>
      <w:r w:rsidRPr="00AE7C56">
        <w:rPr>
          <w:bCs w:val="0"/>
          <w:color w:val="403C41"/>
          <w:sz w:val="17"/>
          <w:lang w:val="en-US"/>
        </w:rPr>
        <w:t>The CAGE team (Cosmochemistry, Astrophysics, and Experimental Geophysics) brings together researchers and faculty members united by a primary research focus on the formation and early evolution of the solar system, the Earth's formation, differentiation, and ancient geological history.</w:t>
      </w:r>
    </w:p>
    <w:p w:rsidR="00E60563" w:rsidRPr="00AE7C56" w:rsidRDefault="00E60563" w:rsidP="00E60563">
      <w:pPr>
        <w:pStyle w:val="Titre3"/>
        <w:rPr>
          <w:bCs w:val="0"/>
          <w:color w:val="403C41"/>
          <w:sz w:val="17"/>
          <w:lang w:val="en-US"/>
        </w:rPr>
      </w:pPr>
      <w:r w:rsidRPr="00AE7C56">
        <w:rPr>
          <w:bCs w:val="0"/>
          <w:color w:val="403C41"/>
          <w:sz w:val="17"/>
          <w:lang w:val="en-US"/>
        </w:rPr>
        <w:t xml:space="preserve">The uniqueness of this team lies in its integration of diverse approaches and expertise to address a common question: our origins. Their work encompasses astrophysical numerical modeling, studies of extraterrestrial matter, isotopic geochemistry, mineralogy, high-temperature and/or high-pressure experimentation, and </w:t>
      </w:r>
      <w:proofErr w:type="spellStart"/>
      <w:r w:rsidRPr="00AE7C56">
        <w:rPr>
          <w:bCs w:val="0"/>
          <w:color w:val="403C41"/>
          <w:sz w:val="17"/>
          <w:lang w:val="en-US"/>
        </w:rPr>
        <w:t>physico</w:t>
      </w:r>
      <w:proofErr w:type="spellEnd"/>
      <w:r w:rsidRPr="00AE7C56">
        <w:rPr>
          <w:bCs w:val="0"/>
          <w:color w:val="403C41"/>
          <w:sz w:val="17"/>
          <w:lang w:val="en-US"/>
        </w:rPr>
        <w:t>-chemical modeling.</w:t>
      </w:r>
    </w:p>
    <w:p w:rsidR="00E60563" w:rsidRPr="00AE7C56" w:rsidRDefault="00E60563" w:rsidP="00E60563">
      <w:pPr>
        <w:pStyle w:val="Titre3"/>
        <w:rPr>
          <w:bCs w:val="0"/>
          <w:color w:val="403C41"/>
          <w:sz w:val="17"/>
          <w:lang w:val="en-US"/>
        </w:rPr>
      </w:pPr>
      <w:r w:rsidRPr="00AE7C56">
        <w:rPr>
          <w:bCs w:val="0"/>
          <w:color w:val="403C41"/>
          <w:sz w:val="17"/>
          <w:lang w:val="en-US"/>
        </w:rPr>
        <w:t xml:space="preserve">Team members are deeply involved in experimental development at the IPGP (piston-cylinder and multi-anvil presses, laser-heated diamond anvil cells, aerodynamic levitation laser furnaces with controlled atmospheres, SEM, FEG, FIB) and in analytical development on IPGP mass spectrometers (MC-ICPMS Neptune, TIMS, Noblesse for noble gases, and in situ analysis coupled with laser ablation). They have regular access to ion probes from the national INSU service at the CRPG in </w:t>
      </w:r>
      <w:r w:rsidRPr="00AE7C56">
        <w:rPr>
          <w:bCs w:val="0"/>
          <w:color w:val="403C41"/>
          <w:sz w:val="17"/>
          <w:lang w:val="en-US"/>
        </w:rPr>
        <w:lastRenderedPageBreak/>
        <w:t>Nancy and various synchrotron light sources (ESRF, APS, DESY). Numerical simulations are conducted on two computing clusters and the S-</w:t>
      </w:r>
      <w:proofErr w:type="spellStart"/>
      <w:r w:rsidRPr="00AE7C56">
        <w:rPr>
          <w:bCs w:val="0"/>
          <w:color w:val="403C41"/>
          <w:sz w:val="17"/>
          <w:lang w:val="en-US"/>
        </w:rPr>
        <w:t>Capad</w:t>
      </w:r>
      <w:proofErr w:type="spellEnd"/>
      <w:r w:rsidRPr="00AE7C56">
        <w:rPr>
          <w:bCs w:val="0"/>
          <w:color w:val="403C41"/>
          <w:sz w:val="17"/>
          <w:lang w:val="en-US"/>
        </w:rPr>
        <w:t xml:space="preserve"> system at the IPGP.</w:t>
      </w:r>
    </w:p>
    <w:p w:rsidR="00047CAA" w:rsidRPr="00E60563" w:rsidRDefault="00E60563" w:rsidP="00E60563">
      <w:pPr>
        <w:pStyle w:val="Titre3"/>
        <w:rPr>
          <w:lang w:val="en-US"/>
        </w:rPr>
      </w:pPr>
      <w:r w:rsidRPr="00AE7C56">
        <w:rPr>
          <w:bCs w:val="0"/>
          <w:color w:val="403C41"/>
          <w:sz w:val="17"/>
          <w:lang w:val="en-US"/>
        </w:rPr>
        <w:t xml:space="preserve">In addition to cosmochemistry projects, team members pursue other research themes, ranging from chemical geodynamics and Archean Earth studies to major geochemical cycles, the structure and </w:t>
      </w:r>
      <w:proofErr w:type="spellStart"/>
      <w:r w:rsidRPr="00AE7C56">
        <w:rPr>
          <w:bCs w:val="0"/>
          <w:color w:val="403C41"/>
          <w:sz w:val="17"/>
          <w:lang w:val="en-US"/>
        </w:rPr>
        <w:t>physico</w:t>
      </w:r>
      <w:proofErr w:type="spellEnd"/>
      <w:r w:rsidRPr="00AE7C56">
        <w:rPr>
          <w:bCs w:val="0"/>
          <w:color w:val="403C41"/>
          <w:sz w:val="17"/>
          <w:lang w:val="en-US"/>
        </w:rPr>
        <w:t>-chemical properties of deep Earth minerals and rocks, and the application of isotopes in medicine.</w:t>
      </w:r>
    </w:p>
    <w:p w:rsidR="00047CAA" w:rsidRDefault="003A337F">
      <w:pPr>
        <w:pStyle w:val="Titre3"/>
      </w:pPr>
      <w:r>
        <w:t>Missions</w:t>
      </w:r>
    </w:p>
    <w:p w:rsidR="00E60563" w:rsidRPr="00E60563" w:rsidRDefault="00E60563" w:rsidP="00E60563">
      <w:pPr>
        <w:pStyle w:val="Titre3"/>
        <w:rPr>
          <w:bCs w:val="0"/>
          <w:color w:val="403C41"/>
          <w:sz w:val="17"/>
          <w:lang w:val="en-US"/>
        </w:rPr>
      </w:pPr>
      <w:r w:rsidRPr="00E60563">
        <w:rPr>
          <w:bCs w:val="0"/>
          <w:color w:val="403C41"/>
          <w:sz w:val="17"/>
          <w:lang w:val="en-US"/>
        </w:rPr>
        <w:t xml:space="preserve">&gt; Presentation of the mission within the context: Implementation of the microbial ecology aspects of the MESSENGER project: "Can rock-powered Microbial </w:t>
      </w:r>
      <w:proofErr w:type="spellStart"/>
      <w:r w:rsidRPr="00E60563">
        <w:rPr>
          <w:bCs w:val="0"/>
          <w:color w:val="403C41"/>
          <w:sz w:val="17"/>
          <w:lang w:val="en-US"/>
        </w:rPr>
        <w:t>EcoSyStEms</w:t>
      </w:r>
      <w:proofErr w:type="spellEnd"/>
      <w:r w:rsidRPr="00E60563">
        <w:rPr>
          <w:bCs w:val="0"/>
          <w:color w:val="403C41"/>
          <w:sz w:val="17"/>
          <w:lang w:val="en-US"/>
        </w:rPr>
        <w:t xml:space="preserve"> provide valuable </w:t>
      </w:r>
      <w:proofErr w:type="spellStart"/>
      <w:r w:rsidRPr="00E60563">
        <w:rPr>
          <w:bCs w:val="0"/>
          <w:color w:val="403C41"/>
          <w:sz w:val="17"/>
          <w:lang w:val="en-US"/>
        </w:rPr>
        <w:t>iNsiGhts</w:t>
      </w:r>
      <w:proofErr w:type="spellEnd"/>
      <w:r w:rsidRPr="00E60563">
        <w:rPr>
          <w:bCs w:val="0"/>
          <w:color w:val="403C41"/>
          <w:sz w:val="17"/>
          <w:lang w:val="en-US"/>
        </w:rPr>
        <w:t xml:space="preserve"> into early life and its </w:t>
      </w:r>
      <w:proofErr w:type="spellStart"/>
      <w:r w:rsidRPr="00E60563">
        <w:rPr>
          <w:bCs w:val="0"/>
          <w:color w:val="403C41"/>
          <w:sz w:val="17"/>
          <w:lang w:val="en-US"/>
        </w:rPr>
        <w:t>emERgence</w:t>
      </w:r>
      <w:proofErr w:type="spellEnd"/>
      <w:r w:rsidRPr="00E60563">
        <w:rPr>
          <w:bCs w:val="0"/>
          <w:color w:val="403C41"/>
          <w:sz w:val="17"/>
          <w:lang w:val="en-US"/>
        </w:rPr>
        <w:t xml:space="preserve">?" funded by the PEPR ORIGINS (https://pepr-origins.fr/) and integration of microbial ecology results in mineralized environments into the petrology and thermodynamic modeling aspects conducted in the </w:t>
      </w:r>
      <w:proofErr w:type="spellStart"/>
      <w:r w:rsidRPr="00E60563">
        <w:rPr>
          <w:bCs w:val="0"/>
          <w:color w:val="403C41"/>
          <w:sz w:val="17"/>
          <w:lang w:val="en-US"/>
        </w:rPr>
        <w:t>Aosta</w:t>
      </w:r>
      <w:proofErr w:type="spellEnd"/>
      <w:r w:rsidRPr="00E60563">
        <w:rPr>
          <w:bCs w:val="0"/>
          <w:color w:val="403C41"/>
          <w:sz w:val="17"/>
          <w:lang w:val="en-US"/>
        </w:rPr>
        <w:t xml:space="preserve"> Valley (Italy).</w:t>
      </w:r>
    </w:p>
    <w:p w:rsidR="00E60563" w:rsidRPr="00E60563" w:rsidRDefault="00E60563" w:rsidP="00E60563">
      <w:pPr>
        <w:pStyle w:val="Titre3"/>
        <w:rPr>
          <w:bCs w:val="0"/>
          <w:color w:val="403C41"/>
          <w:sz w:val="17"/>
          <w:lang w:val="en-US"/>
        </w:rPr>
      </w:pPr>
      <w:r w:rsidRPr="00E60563">
        <w:rPr>
          <w:bCs w:val="0"/>
          <w:color w:val="403C41"/>
          <w:sz w:val="17"/>
          <w:lang w:val="en-US"/>
        </w:rPr>
        <w:t xml:space="preserve">This project involves 6 researchers and research engineers from the LOMs and Natural Sites Physics teams at IPGP and is conducted in collaboration with the "Evolutionary Biology of Microbial Cells" team at the </w:t>
      </w:r>
      <w:proofErr w:type="spellStart"/>
      <w:r w:rsidRPr="00E60563">
        <w:rPr>
          <w:bCs w:val="0"/>
          <w:color w:val="403C41"/>
          <w:sz w:val="17"/>
          <w:lang w:val="en-US"/>
        </w:rPr>
        <w:t>Institut</w:t>
      </w:r>
      <w:proofErr w:type="spellEnd"/>
      <w:r w:rsidRPr="00E60563">
        <w:rPr>
          <w:bCs w:val="0"/>
          <w:color w:val="403C41"/>
          <w:sz w:val="17"/>
          <w:lang w:val="en-US"/>
        </w:rPr>
        <w:t xml:space="preserve"> Pasteur.</w:t>
      </w:r>
    </w:p>
    <w:p w:rsidR="00E60563" w:rsidRPr="00E60563" w:rsidRDefault="00E60563" w:rsidP="00E60563">
      <w:pPr>
        <w:pStyle w:val="Titre3"/>
        <w:rPr>
          <w:bCs w:val="0"/>
          <w:color w:val="403C41"/>
          <w:sz w:val="17"/>
          <w:lang w:val="en-US"/>
        </w:rPr>
      </w:pPr>
      <w:r>
        <w:rPr>
          <w:bCs w:val="0"/>
          <w:color w:val="403C41"/>
          <w:sz w:val="17"/>
          <w:lang w:val="en-US"/>
        </w:rPr>
        <w:t xml:space="preserve">&gt; </w:t>
      </w:r>
      <w:r w:rsidRPr="00E60563">
        <w:rPr>
          <w:bCs w:val="0"/>
          <w:color w:val="403C41"/>
          <w:sz w:val="17"/>
          <w:lang w:val="en-US"/>
        </w:rPr>
        <w:t>Number of positions: 1</w:t>
      </w:r>
    </w:p>
    <w:p w:rsidR="00E60563" w:rsidRPr="00E60563" w:rsidRDefault="00E60563" w:rsidP="00E60563">
      <w:pPr>
        <w:pStyle w:val="Titre3"/>
        <w:rPr>
          <w:bCs w:val="0"/>
          <w:color w:val="403C41"/>
          <w:sz w:val="17"/>
          <w:lang w:val="en-US"/>
        </w:rPr>
      </w:pPr>
      <w:r>
        <w:rPr>
          <w:bCs w:val="0"/>
          <w:color w:val="403C41"/>
          <w:sz w:val="17"/>
          <w:lang w:val="en-US"/>
        </w:rPr>
        <w:t xml:space="preserve">&gt; </w:t>
      </w:r>
      <w:r w:rsidRPr="00E60563">
        <w:rPr>
          <w:bCs w:val="0"/>
          <w:color w:val="403C41"/>
          <w:sz w:val="17"/>
          <w:lang w:val="en-US"/>
        </w:rPr>
        <w:t>Position with responsibility: The postdoctoral researcher may be required to supervise the work of interns or PhD students.</w:t>
      </w:r>
    </w:p>
    <w:p w:rsidR="00E60563" w:rsidRPr="00E60563" w:rsidRDefault="00E60563" w:rsidP="00E60563">
      <w:pPr>
        <w:pStyle w:val="Titre3"/>
        <w:rPr>
          <w:lang w:val="en-US"/>
        </w:rPr>
      </w:pPr>
      <w:r>
        <w:rPr>
          <w:bCs w:val="0"/>
          <w:color w:val="403C41"/>
          <w:sz w:val="17"/>
          <w:lang w:val="en-US"/>
        </w:rPr>
        <w:t xml:space="preserve">&gt; </w:t>
      </w:r>
      <w:r w:rsidRPr="00E60563">
        <w:rPr>
          <w:bCs w:val="0"/>
          <w:color w:val="403C41"/>
          <w:sz w:val="17"/>
          <w:lang w:val="en-US"/>
        </w:rPr>
        <w:t xml:space="preserve">For researchers: Research project within the framework of the </w:t>
      </w:r>
      <w:proofErr w:type="spellStart"/>
      <w:r w:rsidRPr="00E60563">
        <w:rPr>
          <w:bCs w:val="0"/>
          <w:color w:val="403C41"/>
          <w:sz w:val="17"/>
          <w:lang w:val="en-US"/>
        </w:rPr>
        <w:t>LabEx</w:t>
      </w:r>
      <w:proofErr w:type="spellEnd"/>
      <w:r w:rsidRPr="00E60563">
        <w:rPr>
          <w:bCs w:val="0"/>
          <w:color w:val="403C41"/>
          <w:sz w:val="17"/>
          <w:lang w:val="en-US"/>
        </w:rPr>
        <w:t xml:space="preserve"> </w:t>
      </w:r>
      <w:proofErr w:type="spellStart"/>
      <w:r w:rsidRPr="00E60563">
        <w:rPr>
          <w:bCs w:val="0"/>
          <w:color w:val="403C41"/>
          <w:sz w:val="17"/>
          <w:lang w:val="en-US"/>
        </w:rPr>
        <w:t>UnivEarthS</w:t>
      </w:r>
      <w:proofErr w:type="spellEnd"/>
      <w:r w:rsidRPr="00E60563">
        <w:rPr>
          <w:bCs w:val="0"/>
          <w:color w:val="403C41"/>
          <w:sz w:val="17"/>
          <w:lang w:val="en-US"/>
        </w:rPr>
        <w:t>.</w:t>
      </w:r>
    </w:p>
    <w:p w:rsidR="00047CAA" w:rsidRPr="00E60563" w:rsidRDefault="003A337F" w:rsidP="00E60563">
      <w:pPr>
        <w:pStyle w:val="Titre3"/>
        <w:rPr>
          <w:lang w:val="en-US"/>
        </w:rPr>
      </w:pPr>
      <w:r w:rsidRPr="00E60563">
        <w:rPr>
          <w:lang w:val="en-US"/>
        </w:rPr>
        <w:t>Activities</w:t>
      </w:r>
    </w:p>
    <w:p w:rsidR="00E60563" w:rsidRPr="00E60563" w:rsidRDefault="003A337F" w:rsidP="00E60563">
      <w:pPr>
        <w:pStyle w:val="Corpsdetexte"/>
        <w:rPr>
          <w:lang w:val="en-US"/>
        </w:rPr>
      </w:pPr>
      <w:r w:rsidRPr="00E60563">
        <w:rPr>
          <w:lang w:val="en-US"/>
        </w:rPr>
        <w:t xml:space="preserve">&gt; Description of the </w:t>
      </w:r>
      <w:proofErr w:type="gramStart"/>
      <w:r w:rsidRPr="00E60563">
        <w:rPr>
          <w:lang w:val="en-US"/>
        </w:rPr>
        <w:t>activities</w:t>
      </w:r>
      <w:r w:rsidR="00E60563" w:rsidRPr="00E60563">
        <w:rPr>
          <w:lang w:val="en-US"/>
        </w:rPr>
        <w:t> :</w:t>
      </w:r>
      <w:proofErr w:type="gramEnd"/>
      <w:r w:rsidR="00E60563" w:rsidRPr="00E60563">
        <w:rPr>
          <w:lang w:val="en-US"/>
        </w:rPr>
        <w:t xml:space="preserve"> Field sampling and measurements,</w:t>
      </w:r>
    </w:p>
    <w:p w:rsidR="00E60563" w:rsidRPr="00E60563" w:rsidRDefault="00E60563" w:rsidP="00E60563">
      <w:pPr>
        <w:pStyle w:val="Corpsdetexte"/>
        <w:rPr>
          <w:lang w:val="en-US"/>
        </w:rPr>
      </w:pPr>
      <w:r w:rsidRPr="00E60563">
        <w:rPr>
          <w:lang w:val="en-US"/>
        </w:rPr>
        <w:t>Acquisition and processing of microbial ecology data (genomics and metagenomics),</w:t>
      </w:r>
    </w:p>
    <w:p w:rsidR="00E60563" w:rsidRPr="00E60563" w:rsidRDefault="00E60563" w:rsidP="00E60563">
      <w:pPr>
        <w:pStyle w:val="Corpsdetexte"/>
        <w:rPr>
          <w:lang w:val="en-US"/>
        </w:rPr>
      </w:pPr>
      <w:r w:rsidRPr="00E60563">
        <w:rPr>
          <w:lang w:val="en-US"/>
        </w:rPr>
        <w:t>Acquisition and processing of microimaging data,</w:t>
      </w:r>
    </w:p>
    <w:p w:rsidR="00E60563" w:rsidRPr="00E60563" w:rsidRDefault="00E60563" w:rsidP="00E60563">
      <w:pPr>
        <w:pStyle w:val="Corpsdetexte"/>
        <w:rPr>
          <w:lang w:val="en-US"/>
        </w:rPr>
      </w:pPr>
      <w:r w:rsidRPr="00E60563">
        <w:rPr>
          <w:lang w:val="en-US"/>
        </w:rPr>
        <w:t>Integration of microbial ecology data and environmental metadata, followed by petrological and thermodynamic data,</w:t>
      </w:r>
    </w:p>
    <w:p w:rsidR="00E60563" w:rsidRPr="00E60563" w:rsidRDefault="00E60563" w:rsidP="00E60563">
      <w:pPr>
        <w:pStyle w:val="Corpsdetexte"/>
        <w:rPr>
          <w:lang w:val="en-US"/>
        </w:rPr>
      </w:pPr>
      <w:r w:rsidRPr="00E60563">
        <w:rPr>
          <w:lang w:val="en-US"/>
        </w:rPr>
        <w:t>Writing scientific publications,</w:t>
      </w:r>
    </w:p>
    <w:p w:rsidR="00047CAA" w:rsidRPr="00E60563" w:rsidRDefault="00E60563" w:rsidP="00E60563">
      <w:pPr>
        <w:pStyle w:val="Corpsdetexte"/>
        <w:rPr>
          <w:lang w:val="en-US"/>
        </w:rPr>
      </w:pPr>
      <w:r w:rsidRPr="00E60563">
        <w:rPr>
          <w:lang w:val="en-US"/>
        </w:rPr>
        <w:t>Writing progress and final project reports, and presenting project updates.</w:t>
      </w:r>
    </w:p>
    <w:p w:rsidR="00047CAA" w:rsidRDefault="003A337F">
      <w:pPr>
        <w:pStyle w:val="Titre3"/>
      </w:pPr>
      <w:proofErr w:type="spellStart"/>
      <w:r>
        <w:t>Expected</w:t>
      </w:r>
      <w:proofErr w:type="spellEnd"/>
      <w:r>
        <w:t xml:space="preserve"> </w:t>
      </w:r>
      <w:proofErr w:type="spellStart"/>
      <w:r>
        <w:t>Skills</w:t>
      </w:r>
      <w:proofErr w:type="spellEnd"/>
    </w:p>
    <w:p w:rsidR="00E25F86" w:rsidRPr="00E25F86" w:rsidRDefault="00E25F86" w:rsidP="00E25F86">
      <w:pPr>
        <w:pStyle w:val="Titre3"/>
        <w:rPr>
          <w:bCs w:val="0"/>
          <w:color w:val="403C41"/>
          <w:sz w:val="17"/>
          <w:lang w:val="en-US"/>
        </w:rPr>
      </w:pPr>
      <w:r>
        <w:rPr>
          <w:bCs w:val="0"/>
          <w:color w:val="403C41"/>
          <w:sz w:val="17"/>
          <w:lang w:val="en-US"/>
        </w:rPr>
        <w:t xml:space="preserve">&gt; </w:t>
      </w:r>
      <w:r w:rsidRPr="00E25F86">
        <w:rPr>
          <w:bCs w:val="0"/>
          <w:color w:val="403C41"/>
          <w:sz w:val="17"/>
          <w:lang w:val="en-US"/>
        </w:rPr>
        <w:t>Knowledge: The candidate must be familiar with the latest conceptual and technical developments in subsurface microbial ecology.</w:t>
      </w:r>
    </w:p>
    <w:p w:rsidR="00E25F86" w:rsidRPr="00E25F86" w:rsidRDefault="00E25F86" w:rsidP="00E25F86">
      <w:pPr>
        <w:pStyle w:val="Titre3"/>
        <w:rPr>
          <w:bCs w:val="0"/>
          <w:color w:val="403C41"/>
          <w:sz w:val="17"/>
          <w:lang w:val="en-US"/>
        </w:rPr>
      </w:pPr>
      <w:r>
        <w:rPr>
          <w:bCs w:val="0"/>
          <w:color w:val="403C41"/>
          <w:sz w:val="17"/>
          <w:lang w:val="en-US"/>
        </w:rPr>
        <w:t xml:space="preserve">&gt; </w:t>
      </w:r>
      <w:r w:rsidRPr="00E25F86">
        <w:rPr>
          <w:bCs w:val="0"/>
          <w:color w:val="403C41"/>
          <w:sz w:val="17"/>
          <w:lang w:val="en-US"/>
        </w:rPr>
        <w:t>Skills: Microbial ecology of subsurface mineralized environments (genomics and metagenomics), environmental geochemistry and mineralogy, bioinformatics for DNA sequence analysis.</w:t>
      </w:r>
    </w:p>
    <w:p w:rsidR="00E25F86" w:rsidRPr="00E25F86" w:rsidRDefault="00E25F86" w:rsidP="00E25F86">
      <w:pPr>
        <w:pStyle w:val="Titre3"/>
        <w:rPr>
          <w:lang w:val="en-US"/>
        </w:rPr>
      </w:pPr>
      <w:r>
        <w:rPr>
          <w:bCs w:val="0"/>
          <w:color w:val="403C41"/>
          <w:sz w:val="17"/>
          <w:lang w:val="en-US"/>
        </w:rPr>
        <w:t xml:space="preserve">&gt; </w:t>
      </w:r>
      <w:r w:rsidRPr="00E25F86">
        <w:rPr>
          <w:bCs w:val="0"/>
          <w:color w:val="403C41"/>
          <w:sz w:val="17"/>
          <w:lang w:val="en-US"/>
        </w:rPr>
        <w:t>Personal qualities: The candidate must demonstrate a strong interest in teamwork and interdisciplinarity.</w:t>
      </w:r>
    </w:p>
    <w:p w:rsidR="00047CAA" w:rsidRPr="00E25F86" w:rsidRDefault="003A337F" w:rsidP="00E25F86">
      <w:pPr>
        <w:pStyle w:val="Titre3"/>
        <w:rPr>
          <w:lang w:val="en-US"/>
        </w:rPr>
      </w:pPr>
      <w:r w:rsidRPr="00E25F86">
        <w:rPr>
          <w:lang w:val="en-US"/>
        </w:rPr>
        <w:t>Obligations and risks</w:t>
      </w:r>
    </w:p>
    <w:p w:rsidR="00E25F86" w:rsidRPr="00E25F86" w:rsidRDefault="00E25F86" w:rsidP="00E25F86">
      <w:pPr>
        <w:pStyle w:val="Titre3"/>
        <w:rPr>
          <w:lang w:val="en-US"/>
        </w:rPr>
      </w:pPr>
      <w:r w:rsidRPr="00E25F86">
        <w:rPr>
          <w:bCs w:val="0"/>
          <w:color w:val="403C41"/>
          <w:sz w:val="17"/>
          <w:lang w:val="en-US"/>
        </w:rPr>
        <w:t xml:space="preserve">&gt; Working hours: Standard full-time hours, Monday to Friday. </w:t>
      </w:r>
    </w:p>
    <w:p w:rsidR="00E25F86" w:rsidRPr="00E25F86" w:rsidRDefault="00E25F86" w:rsidP="00E25F86">
      <w:pPr>
        <w:pStyle w:val="Titre3"/>
        <w:rPr>
          <w:lang w:val="en-US"/>
        </w:rPr>
      </w:pPr>
      <w:r w:rsidRPr="00E25F86">
        <w:rPr>
          <w:bCs w:val="0"/>
          <w:color w:val="403C41"/>
          <w:sz w:val="17"/>
          <w:lang w:val="en-US"/>
        </w:rPr>
        <w:t>&gt; Travel: Conferences and collaboration meetings in France and abroad.</w:t>
      </w:r>
    </w:p>
    <w:p w:rsidR="00047CAA" w:rsidRDefault="003A337F">
      <w:pPr>
        <w:pStyle w:val="Titre3"/>
      </w:pPr>
      <w:r>
        <w:t xml:space="preserve">Training and </w:t>
      </w:r>
      <w:proofErr w:type="spellStart"/>
      <w:r>
        <w:t>experience</w:t>
      </w:r>
      <w:proofErr w:type="spellEnd"/>
      <w:r>
        <w:t xml:space="preserve"> </w:t>
      </w:r>
      <w:proofErr w:type="spellStart"/>
      <w:r>
        <w:t>required</w:t>
      </w:r>
      <w:proofErr w:type="spellEnd"/>
    </w:p>
    <w:p w:rsidR="00047CAA" w:rsidRDefault="003A337F">
      <w:pPr>
        <w:pStyle w:val="Corpsdetexte"/>
      </w:pPr>
      <w:r>
        <w:t xml:space="preserve">&gt; Minimum of 5 </w:t>
      </w:r>
      <w:proofErr w:type="spellStart"/>
      <w:r>
        <w:t>years</w:t>
      </w:r>
      <w:proofErr w:type="spellEnd"/>
      <w:r>
        <w:t xml:space="preserve"> </w:t>
      </w:r>
      <w:proofErr w:type="spellStart"/>
      <w:r>
        <w:t>experience</w:t>
      </w:r>
      <w:proofErr w:type="spellEnd"/>
      <w:r>
        <w:t xml:space="preserve"> </w:t>
      </w:r>
    </w:p>
    <w:p w:rsidR="00047CAA" w:rsidRDefault="003A337F">
      <w:pPr>
        <w:pStyle w:val="Corpsdetexte"/>
      </w:pPr>
      <w:r>
        <w:t xml:space="preserve">&gt; Education </w:t>
      </w:r>
      <w:proofErr w:type="spellStart"/>
      <w:r>
        <w:t>level</w:t>
      </w:r>
      <w:proofErr w:type="spellEnd"/>
      <w:r>
        <w:t xml:space="preserve"> or </w:t>
      </w:r>
      <w:proofErr w:type="spellStart"/>
      <w:r>
        <w:t>diploma</w:t>
      </w:r>
      <w:proofErr w:type="spellEnd"/>
    </w:p>
    <w:p w:rsidR="00047CAA" w:rsidRDefault="003A337F">
      <w:pPr>
        <w:pStyle w:val="Titre3"/>
      </w:pPr>
      <w:r>
        <w:t xml:space="preserve">How to </w:t>
      </w:r>
      <w:proofErr w:type="spellStart"/>
      <w:r>
        <w:t>apply</w:t>
      </w:r>
      <w:proofErr w:type="spellEnd"/>
    </w:p>
    <w:p w:rsidR="00047CAA" w:rsidRDefault="003A337F">
      <w:pPr>
        <w:pStyle w:val="Corpsdetexte"/>
      </w:pPr>
      <w:r>
        <w:t xml:space="preserve">&gt; CV and cover </w:t>
      </w:r>
      <w:proofErr w:type="spellStart"/>
      <w:r>
        <w:t>letter</w:t>
      </w:r>
      <w:proofErr w:type="spellEnd"/>
    </w:p>
    <w:p w:rsidR="00047CAA" w:rsidRDefault="003A337F">
      <w:pPr>
        <w:pStyle w:val="Corpsdetexte"/>
      </w:pPr>
      <w:r>
        <w:t>&gt; Deadlines for applications</w:t>
      </w:r>
    </w:p>
    <w:p w:rsidR="00047CAA" w:rsidRPr="00A64FA3" w:rsidRDefault="003A337F">
      <w:pPr>
        <w:pStyle w:val="Corpsdetexte"/>
        <w:rPr>
          <w:lang w:val="en-US"/>
        </w:rPr>
      </w:pPr>
      <w:r w:rsidRPr="00A64FA3">
        <w:rPr>
          <w:lang w:val="en-US"/>
        </w:rPr>
        <w:t>&gt; Contacts (2 contacts are required for the interview)</w:t>
      </w:r>
      <w:r w:rsidR="00E25F86">
        <w:rPr>
          <w:lang w:val="en-US"/>
        </w:rPr>
        <w:t xml:space="preserve">: </w:t>
      </w:r>
      <w:proofErr w:type="spellStart"/>
      <w:r w:rsidR="00E25F86">
        <w:rPr>
          <w:lang w:val="en-US"/>
        </w:rPr>
        <w:t>Bénédicte</w:t>
      </w:r>
      <w:proofErr w:type="spellEnd"/>
      <w:r w:rsidR="00E25F86">
        <w:rPr>
          <w:lang w:val="en-US"/>
        </w:rPr>
        <w:t xml:space="preserve"> </w:t>
      </w:r>
      <w:proofErr w:type="spellStart"/>
      <w:r w:rsidR="00E25F86">
        <w:rPr>
          <w:lang w:val="en-US"/>
        </w:rPr>
        <w:t>Menez</w:t>
      </w:r>
      <w:proofErr w:type="spellEnd"/>
      <w:r w:rsidR="00E25F86">
        <w:rPr>
          <w:lang w:val="en-US"/>
        </w:rPr>
        <w:t xml:space="preserve"> (menez@ipgp.fr)</w:t>
      </w:r>
    </w:p>
    <w:sectPr w:rsidR="00047CAA" w:rsidRPr="00A64FA3">
      <w:headerReference w:type="default" r:id="rId7"/>
      <w:footerReference w:type="default" r:id="rId8"/>
      <w:headerReference w:type="first" r:id="rId9"/>
      <w:footerReference w:type="first" r:id="rId10"/>
      <w:pgSz w:w="11906" w:h="16838"/>
      <w:pgMar w:top="2550" w:right="1134" w:bottom="1779" w:left="1134" w:header="1247" w:footer="850" w:gutter="0"/>
      <w:cols w:space="720"/>
      <w:formProt w:val="0"/>
      <w:titlePg/>
      <w:docGrid w:linePitch="600" w:charSpace="245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797E" w:rsidRDefault="00A4797E">
      <w:pPr>
        <w:spacing w:after="0"/>
      </w:pPr>
      <w:r>
        <w:separator/>
      </w:r>
    </w:p>
  </w:endnote>
  <w:endnote w:type="continuationSeparator" w:id="0">
    <w:p w:rsidR="00A4797E" w:rsidRDefault="00A4797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charset w:val="01"/>
    <w:family w:val="roman"/>
    <w:pitch w:val="variable"/>
  </w:font>
  <w:font w:name="Arial Unicode MS">
    <w:altName w:val="Yu Gothic"/>
    <w:panose1 w:val="020B0604020202020204"/>
    <w:charset w:val="80"/>
    <w:family w:val="swiss"/>
    <w:pitch w:val="variable"/>
    <w:sig w:usb0="F7FFAFFF"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swiss"/>
    <w:pitch w:val="variable"/>
  </w:font>
  <w:font w:name="Garnett">
    <w:altName w:val="Calibri"/>
    <w:charset w:val="01"/>
    <w:family w:val="auto"/>
    <w:pitch w:val="variable"/>
    <w:sig w:usb0="00000007" w:usb1="00000001"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Jost*">
    <w:altName w:val="Calibri"/>
    <w:panose1 w:val="00000000000000000000"/>
    <w:charset w:val="01"/>
    <w:family w:val="auto"/>
    <w:notTrueType/>
    <w:pitch w:val="variable"/>
    <w:sig w:usb0="A00002EF" w:usb1="0000205B" w:usb2="00000010" w:usb3="00000000" w:csb0="00000097" w:csb1="00000000"/>
  </w:font>
  <w:font w:name="OpenSymbol">
    <w:altName w:val="Cambria"/>
    <w:charset w:val="01"/>
    <w:family w:val="auto"/>
    <w:pitch w:val="variable"/>
  </w:font>
  <w:font w:name="Suisse Int'l">
    <w:altName w:val="Arial"/>
    <w:panose1 w:val="00000000000000000000"/>
    <w:charset w:val="B2"/>
    <w:family w:val="swiss"/>
    <w:notTrueType/>
    <w:pitch w:val="variable"/>
    <w:sig w:usb0="00002207" w:usb1="00000000" w:usb2="00000008" w:usb3="00000000" w:csb0="000000D7" w:csb1="00000000"/>
  </w:font>
  <w:font w:name="Open Sans">
    <w:charset w:val="00"/>
    <w:family w:val="swiss"/>
    <w:pitch w:val="variable"/>
    <w:sig w:usb0="E00002EF" w:usb1="4000205B" w:usb2="00000028" w:usb3="00000000" w:csb0="0000019F" w:csb1="00000000"/>
  </w:font>
  <w:font w:name="Renner*">
    <w:altName w:val="Calibri"/>
    <w:panose1 w:val="00000000000000000000"/>
    <w:charset w:val="01"/>
    <w:family w:val="auto"/>
    <w:notTrueType/>
    <w:pitch w:val="variable"/>
    <w:sig w:usb0="80000027" w:usb1="00000053" w:usb2="00000000" w:usb3="00000000" w:csb0="0000001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7CAA" w:rsidRDefault="00A64FA3">
    <w:pPr>
      <w:pStyle w:val="Corpsdetexte"/>
    </w:pPr>
    <w:r>
      <w:rPr>
        <w:noProof/>
      </w:rPr>
      <mc:AlternateContent>
        <mc:Choice Requires="wps">
          <w:drawing>
            <wp:anchor distT="0" distB="0" distL="0" distR="0" simplePos="0" relativeHeight="251669504" behindDoc="1" locked="0" layoutInCell="1" allowOverlap="1" wp14:anchorId="3E434C68" wp14:editId="36D70554">
              <wp:simplePos x="0" y="0"/>
              <wp:positionH relativeFrom="column">
                <wp:posOffset>8255</wp:posOffset>
              </wp:positionH>
              <wp:positionV relativeFrom="paragraph">
                <wp:posOffset>-145415</wp:posOffset>
              </wp:positionV>
              <wp:extent cx="2824222" cy="557530"/>
              <wp:effectExtent l="0" t="0" r="0" b="0"/>
              <wp:wrapNone/>
              <wp:docPr id="11" name="docshape7"/>
              <wp:cNvGraphicFramePr/>
              <a:graphic xmlns:a="http://schemas.openxmlformats.org/drawingml/2006/main">
                <a:graphicData uri="http://schemas.microsoft.com/office/word/2010/wordprocessingShape">
                  <wps:wsp>
                    <wps:cNvSpPr/>
                    <wps:spPr>
                      <a:xfrm>
                        <a:off x="0" y="0"/>
                        <a:ext cx="2824222" cy="557530"/>
                      </a:xfrm>
                      <a:prstGeom prst="rect">
                        <a:avLst/>
                      </a:prstGeom>
                      <a:noFill/>
                      <a:ln>
                        <a:noFill/>
                      </a:ln>
                    </wps:spPr>
                    <wps:style>
                      <a:lnRef idx="0">
                        <a:scrgbClr r="0" g="0" b="0"/>
                      </a:lnRef>
                      <a:fillRef idx="0">
                        <a:scrgbClr r="0" g="0" b="0"/>
                      </a:fillRef>
                      <a:effectRef idx="0">
                        <a:scrgbClr r="0" g="0" b="0"/>
                      </a:effectRef>
                      <a:fontRef idx="minor"/>
                    </wps:style>
                    <wps:txbx>
                      <w:txbxContent>
                        <w:p w:rsidR="00A64FA3" w:rsidRDefault="00A64FA3" w:rsidP="00A64FA3">
                          <w:pPr>
                            <w:pStyle w:val="Corpsdetexte"/>
                          </w:pPr>
                          <w:r>
                            <w:t>Service RH</w:t>
                          </w:r>
                          <w:r>
                            <w:rPr>
                              <w:rFonts w:ascii="Suisse Int'l" w:hAnsi="Suisse Int'l"/>
                            </w:rPr>
                            <w:br/>
                          </w:r>
                          <w:r>
                            <w:t>Institut de physique du globe de Paris – CNRS UMR 7154</w:t>
                          </w:r>
                          <w:r>
                            <w:br/>
                            <w:t>1, rue Jussieu 75238 Paris Cedex</w:t>
                          </w:r>
                        </w:p>
                        <w:p w:rsidR="00A64FA3" w:rsidRDefault="00A64FA3" w:rsidP="00A64FA3">
                          <w:pPr>
                            <w:pStyle w:val="Pieddepage"/>
                            <w:spacing w:line="208" w:lineRule="exact"/>
                            <w:ind w:left="20"/>
                            <w:rPr>
                              <w:szCs w:val="17"/>
                            </w:rPr>
                          </w:pPr>
                        </w:p>
                      </w:txbxContent>
                    </wps:txbx>
                    <wps:bodyPr wrap="square" lIns="0" tIns="0" rIns="0" bIns="0">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E434C68" id="docshape7" o:spid="_x0000_s1026" style="position:absolute;margin-left:.65pt;margin-top:-11.45pt;width:222.4pt;height:43.9pt;z-index:-251646976;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" filled="f" stroked="f">
              <v:textbox inset="0,0,0,0">
                <w:txbxContent>
                  <w:p w:rsidR="00A64FA3" w:rsidRDefault="00A64FA3" w:rsidP="00A64FA3">
                    <w:pPr>
                      <w:pStyle w:val="BodyText"/>
                    </w:pPr>
                    <w:r>
                      <w:t>Service RH</w:t>
                    </w:r>
                    <w:r>
                      <w:rPr>
                        <w:rFonts w:ascii="Suisse Int'l" w:hAnsi="Suisse Int'l"/>
                      </w:rPr>
                      <w:br/>
                    </w:r>
                    <w:r>
                      <w:t>Institut de physique du globe de Paris – CNRS UMR 7154</w:t>
                    </w:r>
                    <w:r>
                      <w:br/>
                      <w:t>1, rue Jussieu 75238 Paris Cedex</w:t>
                    </w:r>
                  </w:p>
                  <w:p w:rsidR="00A64FA3" w:rsidRDefault="00A64FA3" w:rsidP="00A64FA3">
                    <w:pPr>
                      <w:pStyle w:val="Footer"/>
                      <w:spacing w:line="208" w:lineRule="exact"/>
                      <w:ind w:left="20"/>
                      <w:rPr>
                        <w:szCs w:val="17"/>
                      </w:rPr>
                    </w:pPr>
                  </w:p>
                </w:txbxContent>
              </v:textbox>
            </v:rect>
          </w:pict>
        </mc:Fallback>
      </mc:AlternateContent>
    </w:r>
    <w:r>
      <w:rPr>
        <w:noProof/>
      </w:rPr>
      <mc:AlternateContent>
        <mc:Choice Requires="wps">
          <w:drawing>
            <wp:anchor distT="0" distB="0" distL="0" distR="0" simplePos="0" relativeHeight="251663360" behindDoc="1" locked="0" layoutInCell="1" allowOverlap="1" wp14:anchorId="029CED89" wp14:editId="59514A47">
              <wp:simplePos x="0" y="0"/>
              <wp:positionH relativeFrom="column">
                <wp:posOffset>3671570</wp:posOffset>
              </wp:positionH>
              <wp:positionV relativeFrom="paragraph">
                <wp:posOffset>-147955</wp:posOffset>
              </wp:positionV>
              <wp:extent cx="1396365" cy="557530"/>
              <wp:effectExtent l="0" t="0" r="5080" b="4445"/>
              <wp:wrapNone/>
              <wp:docPr id="16" name="docshape8"/>
              <wp:cNvGraphicFramePr/>
              <a:graphic xmlns:a="http://schemas.openxmlformats.org/drawingml/2006/main">
                <a:graphicData uri="http://schemas.microsoft.com/office/word/2010/wordprocessingShape">
                  <wps:wsp>
                    <wps:cNvSpPr/>
                    <wps:spPr>
                      <a:xfrm>
                        <a:off x="0" y="0"/>
                        <a:ext cx="1396365" cy="557530"/>
                      </a:xfrm>
                      <a:prstGeom prst="rect">
                        <a:avLst/>
                      </a:prstGeom>
                      <a:noFill/>
                      <a:ln>
                        <a:noFill/>
                      </a:ln>
                    </wps:spPr>
                    <wps:style>
                      <a:lnRef idx="0">
                        <a:scrgbClr r="0" g="0" b="0"/>
                      </a:lnRef>
                      <a:fillRef idx="0">
                        <a:scrgbClr r="0" g="0" b="0"/>
                      </a:fillRef>
                      <a:effectRef idx="0">
                        <a:scrgbClr r="0" g="0" b="0"/>
                      </a:effectRef>
                      <a:fontRef idx="minor"/>
                    </wps:style>
                    <wps:txbx>
                      <w:txbxContent>
                        <w:p w:rsidR="00A64FA3" w:rsidRDefault="007720C0" w:rsidP="00A64FA3">
                          <w:pPr>
                            <w:pStyle w:val="Corpsdetexte"/>
                          </w:pPr>
                          <w:hyperlink r:id="rId1">
                            <w:r w:rsidR="00A64FA3">
                              <w:rPr>
                                <w:rStyle w:val="LienInternet"/>
                              </w:rPr>
                              <w:t>www.ipgp.fr</w:t>
                            </w:r>
                          </w:hyperlink>
                          <w:r w:rsidR="00A64FA3">
                            <w:br/>
                            <w:t xml:space="preserve">twitter : </w:t>
                          </w:r>
                          <w:hyperlink r:id="rId2">
                            <w:r w:rsidR="00A64FA3">
                              <w:rPr>
                                <w:rStyle w:val="LienInternet"/>
                              </w:rPr>
                              <w:t>@</w:t>
                            </w:r>
                            <w:proofErr w:type="spellStart"/>
                            <w:r w:rsidR="00A64FA3">
                              <w:rPr>
                                <w:rStyle w:val="LienInternet"/>
                              </w:rPr>
                              <w:t>IPGP_officiel</w:t>
                            </w:r>
                            <w:proofErr w:type="spellEnd"/>
                          </w:hyperlink>
                          <w:r w:rsidR="00A64FA3">
                            <w:br/>
                          </w:r>
                          <w:proofErr w:type="spellStart"/>
                          <w:r w:rsidR="00A64FA3">
                            <w:t>youtube</w:t>
                          </w:r>
                          <w:proofErr w:type="spellEnd"/>
                          <w:r w:rsidR="00A64FA3">
                            <w:t xml:space="preserve"> : </w:t>
                          </w:r>
                          <w:hyperlink r:id="rId3">
                            <w:r w:rsidR="00A64FA3">
                              <w:rPr>
                                <w:rStyle w:val="LienInternet"/>
                              </w:rPr>
                              <w:t>Chaîne IPGP</w:t>
                            </w:r>
                          </w:hyperlink>
                        </w:p>
                        <w:p w:rsidR="00A64FA3" w:rsidRDefault="00A64FA3" w:rsidP="00A64FA3">
                          <w:pPr>
                            <w:pStyle w:val="Pieddepage"/>
                          </w:pPr>
                        </w:p>
                      </w:txbxContent>
                    </wps:txbx>
                    <wps:bodyPr lIns="0" tIns="0" rIns="0" bIns="0">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29CED89" id="docshape8" o:spid="_x0000_s1027" style="position:absolute;margin-left:289.1pt;margin-top:-11.65pt;width:109.95pt;height:43.9pt;z-index:-25165312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" filled="f" stroked="f">
              <v:textbox inset="0,0,0,0">
                <w:txbxContent>
                  <w:p w:rsidR="00A64FA3" w:rsidRDefault="00000000" w:rsidP="00A64FA3">
                    <w:pPr>
                      <w:pStyle w:val="BodyText"/>
                    </w:pPr>
                    <w:hyperlink r:id="rId4">
                      <w:r w:rsidR="00A64FA3">
                        <w:rPr>
                          <w:rStyle w:val="LienInternet"/>
                        </w:rPr>
                        <w:t>www.ipgp.fr</w:t>
                      </w:r>
                    </w:hyperlink>
                    <w:r w:rsidR="00A64FA3">
                      <w:br/>
                      <w:t xml:space="preserve">twitter : </w:t>
                    </w:r>
                    <w:hyperlink r:id="rId5">
                      <w:r w:rsidR="00A64FA3">
                        <w:rPr>
                          <w:rStyle w:val="LienInternet"/>
                        </w:rPr>
                        <w:t>@IPGP_officiel</w:t>
                      </w:r>
                    </w:hyperlink>
                    <w:r w:rsidR="00A64FA3">
                      <w:br/>
                      <w:t xml:space="preserve">youtube : </w:t>
                    </w:r>
                    <w:hyperlink r:id="rId6">
                      <w:r w:rsidR="00A64FA3">
                        <w:rPr>
                          <w:rStyle w:val="LienInternet"/>
                        </w:rPr>
                        <w:t>Chaîne IPGP</w:t>
                      </w:r>
                    </w:hyperlink>
                  </w:p>
                  <w:p w:rsidR="00A64FA3" w:rsidRDefault="00A64FA3" w:rsidP="00A64FA3">
                    <w:pPr>
                      <w:pStyle w:val="Footer"/>
                    </w:pPr>
                  </w:p>
                </w:txbxContent>
              </v:textbox>
            </v:rect>
          </w:pict>
        </mc:Fallback>
      </mc:AlternateContent>
    </w:r>
    <w:r>
      <w:rPr>
        <w:noProof/>
      </w:rPr>
      <mc:AlternateContent>
        <mc:Choice Requires="wps">
          <w:drawing>
            <wp:anchor distT="0" distB="0" distL="0" distR="0" simplePos="0" relativeHeight="251661312" behindDoc="1" locked="0" layoutInCell="1" allowOverlap="1" wp14:anchorId="2399B7D6" wp14:editId="5B2E3F64">
              <wp:simplePos x="0" y="0"/>
              <wp:positionH relativeFrom="column">
                <wp:posOffset>5062220</wp:posOffset>
              </wp:positionH>
              <wp:positionV relativeFrom="paragraph">
                <wp:posOffset>-186690</wp:posOffset>
              </wp:positionV>
              <wp:extent cx="1064188" cy="289560"/>
              <wp:effectExtent l="0" t="0" r="0" b="0"/>
              <wp:wrapNone/>
              <wp:docPr id="6" name="docshape6"/>
              <wp:cNvGraphicFramePr/>
              <a:graphic xmlns:a="http://schemas.openxmlformats.org/drawingml/2006/main">
                <a:graphicData uri="http://schemas.microsoft.com/office/word/2010/wordprocessingShape">
                  <wps:wsp>
                    <wps:cNvSpPr/>
                    <wps:spPr>
                      <a:xfrm flipH="1">
                        <a:off x="0" y="0"/>
                        <a:ext cx="1064188" cy="289560"/>
                      </a:xfrm>
                      <a:prstGeom prst="rect">
                        <a:avLst/>
                      </a:prstGeom>
                      <a:noFill/>
                      <a:ln>
                        <a:noFill/>
                      </a:ln>
                    </wps:spPr>
                    <wps:style>
                      <a:lnRef idx="0">
                        <a:scrgbClr r="0" g="0" b="0"/>
                      </a:lnRef>
                      <a:fillRef idx="0">
                        <a:scrgbClr r="0" g="0" b="0"/>
                      </a:fillRef>
                      <a:effectRef idx="0">
                        <a:scrgbClr r="0" g="0" b="0"/>
                      </a:effectRef>
                      <a:fontRef idx="minor"/>
                    </wps:style>
                    <wps:txbx>
                      <w:txbxContent>
                        <w:p w:rsidR="00A64FA3" w:rsidRPr="00FD6C7A" w:rsidRDefault="00A64FA3" w:rsidP="00A64FA3">
                          <w:pPr>
                            <w:pStyle w:val="Pieddepage"/>
                            <w:spacing w:before="45"/>
                            <w:jc w:val="right"/>
                            <w:rPr>
                              <w:sz w:val="17"/>
                              <w:szCs w:val="17"/>
                            </w:rPr>
                          </w:pPr>
                          <w:r w:rsidRPr="00FD6C7A">
                            <w:rPr>
                              <w:color w:val="544E58"/>
                              <w:sz w:val="17"/>
                              <w:szCs w:val="17"/>
                            </w:rPr>
                            <w:fldChar w:fldCharType="begin"/>
                          </w:r>
                          <w:r w:rsidRPr="00FD6C7A">
                            <w:rPr>
                              <w:color w:val="544E58"/>
                              <w:sz w:val="17"/>
                              <w:szCs w:val="17"/>
                            </w:rPr>
                            <w:instrText>PAGE</w:instrText>
                          </w:r>
                          <w:r w:rsidRPr="00FD6C7A">
                            <w:rPr>
                              <w:color w:val="544E58"/>
                              <w:sz w:val="17"/>
                              <w:szCs w:val="17"/>
                            </w:rPr>
                            <w:fldChar w:fldCharType="separate"/>
                          </w:r>
                          <w:r w:rsidRPr="00FD6C7A">
                            <w:rPr>
                              <w:color w:val="544E58"/>
                              <w:sz w:val="17"/>
                              <w:szCs w:val="17"/>
                            </w:rPr>
                            <w:t>1</w:t>
                          </w:r>
                          <w:r w:rsidRPr="00FD6C7A">
                            <w:rPr>
                              <w:color w:val="544E58"/>
                              <w:sz w:val="17"/>
                              <w:szCs w:val="17"/>
                            </w:rPr>
                            <w:fldChar w:fldCharType="end"/>
                          </w:r>
                          <w:r w:rsidRPr="00FD6C7A">
                            <w:rPr>
                              <w:color w:val="544E58"/>
                              <w:sz w:val="17"/>
                              <w:szCs w:val="17"/>
                            </w:rPr>
                            <w:t>/</w:t>
                          </w:r>
                          <w:r w:rsidRPr="00FD6C7A">
                            <w:rPr>
                              <w:color w:val="544E58"/>
                              <w:sz w:val="17"/>
                              <w:szCs w:val="17"/>
                            </w:rPr>
                            <w:fldChar w:fldCharType="begin"/>
                          </w:r>
                          <w:r w:rsidRPr="00FD6C7A">
                            <w:rPr>
                              <w:color w:val="544E58"/>
                              <w:sz w:val="17"/>
                              <w:szCs w:val="17"/>
                            </w:rPr>
                            <w:instrText>NUMPAGES</w:instrText>
                          </w:r>
                          <w:r w:rsidRPr="00FD6C7A">
                            <w:rPr>
                              <w:color w:val="544E58"/>
                              <w:sz w:val="17"/>
                              <w:szCs w:val="17"/>
                            </w:rPr>
                            <w:fldChar w:fldCharType="separate"/>
                          </w:r>
                          <w:r w:rsidRPr="00FD6C7A">
                            <w:rPr>
                              <w:color w:val="544E58"/>
                              <w:sz w:val="17"/>
                              <w:szCs w:val="17"/>
                            </w:rPr>
                            <w:t>2</w:t>
                          </w:r>
                          <w:r w:rsidRPr="00FD6C7A">
                            <w:rPr>
                              <w:color w:val="544E58"/>
                              <w:sz w:val="17"/>
                              <w:szCs w:val="17"/>
                            </w:rPr>
                            <w:fldChar w:fldCharType="end"/>
                          </w:r>
                        </w:p>
                      </w:txbxContent>
                    </wps:txbx>
                    <wps:bodyPr wrap="square" lIns="0" tIns="0" rIns="0" bIns="0">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399B7D6" id="docshape6" o:spid="_x0000_s1028" style="position:absolute;margin-left:398.6pt;margin-top:-14.7pt;width:83.8pt;height:22.8pt;flip:x;z-index:-251655168;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" filled="f" stroked="f">
              <v:textbox inset="0,0,0,0">
                <w:txbxContent>
                  <w:p w:rsidR="00A64FA3" w:rsidRPr="00FD6C7A" w:rsidRDefault="00A64FA3" w:rsidP="00A64FA3">
                    <w:pPr>
                      <w:pStyle w:val="Footer"/>
                      <w:spacing w:before="45"/>
                      <w:jc w:val="right"/>
                      <w:rPr>
                        <w:sz w:val="17"/>
                        <w:szCs w:val="17"/>
                      </w:rPr>
                    </w:pPr>
                    <w:r w:rsidRPr="00FD6C7A">
                      <w:rPr>
                        <w:color w:val="544E58"/>
                        <w:sz w:val="17"/>
                        <w:szCs w:val="17"/>
                      </w:rPr>
                      <w:fldChar w:fldCharType="begin"/>
                    </w:r>
                    <w:r w:rsidRPr="00FD6C7A">
                      <w:rPr>
                        <w:color w:val="544E58"/>
                        <w:sz w:val="17"/>
                        <w:szCs w:val="17"/>
                      </w:rPr>
                      <w:instrText>PAGE</w:instrText>
                    </w:r>
                    <w:r w:rsidRPr="00FD6C7A">
                      <w:rPr>
                        <w:color w:val="544E58"/>
                        <w:sz w:val="17"/>
                        <w:szCs w:val="17"/>
                      </w:rPr>
                      <w:fldChar w:fldCharType="separate"/>
                    </w:r>
                    <w:r w:rsidRPr="00FD6C7A">
                      <w:rPr>
                        <w:color w:val="544E58"/>
                        <w:sz w:val="17"/>
                        <w:szCs w:val="17"/>
                      </w:rPr>
                      <w:t>1</w:t>
                    </w:r>
                    <w:r w:rsidRPr="00FD6C7A">
                      <w:rPr>
                        <w:color w:val="544E58"/>
                        <w:sz w:val="17"/>
                        <w:szCs w:val="17"/>
                      </w:rPr>
                      <w:fldChar w:fldCharType="end"/>
                    </w:r>
                    <w:r w:rsidRPr="00FD6C7A">
                      <w:rPr>
                        <w:color w:val="544E58"/>
                        <w:sz w:val="17"/>
                        <w:szCs w:val="17"/>
                      </w:rPr>
                      <w:t>/</w:t>
                    </w:r>
                    <w:r w:rsidRPr="00FD6C7A">
                      <w:rPr>
                        <w:color w:val="544E58"/>
                        <w:sz w:val="17"/>
                        <w:szCs w:val="17"/>
                      </w:rPr>
                      <w:fldChar w:fldCharType="begin"/>
                    </w:r>
                    <w:r w:rsidRPr="00FD6C7A">
                      <w:rPr>
                        <w:color w:val="544E58"/>
                        <w:sz w:val="17"/>
                        <w:szCs w:val="17"/>
                      </w:rPr>
                      <w:instrText>NUMPAGES</w:instrText>
                    </w:r>
                    <w:r w:rsidRPr="00FD6C7A">
                      <w:rPr>
                        <w:color w:val="544E58"/>
                        <w:sz w:val="17"/>
                        <w:szCs w:val="17"/>
                      </w:rPr>
                      <w:fldChar w:fldCharType="separate"/>
                    </w:r>
                    <w:r w:rsidRPr="00FD6C7A">
                      <w:rPr>
                        <w:color w:val="544E58"/>
                        <w:sz w:val="17"/>
                        <w:szCs w:val="17"/>
                      </w:rPr>
                      <w:t>2</w:t>
                    </w:r>
                    <w:r w:rsidRPr="00FD6C7A">
                      <w:rPr>
                        <w:color w:val="544E58"/>
                        <w:sz w:val="17"/>
                        <w:szCs w:val="17"/>
                      </w:rPr>
                      <w:fldChar w:fldCharType="end"/>
                    </w: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7CAA" w:rsidRDefault="00A64FA3" w:rsidP="00A64FA3">
    <w:pPr>
      <w:pStyle w:val="Corpsdetexte"/>
      <w:tabs>
        <w:tab w:val="left" w:pos="5341"/>
      </w:tabs>
    </w:pPr>
    <w:r>
      <w:rPr>
        <w:noProof/>
      </w:rPr>
      <mc:AlternateContent>
        <mc:Choice Requires="wps">
          <w:drawing>
            <wp:anchor distT="0" distB="0" distL="0" distR="0" simplePos="0" relativeHeight="251667456" behindDoc="1" locked="0" layoutInCell="1" allowOverlap="1" wp14:anchorId="3E434C68" wp14:editId="36D70554">
              <wp:simplePos x="0" y="0"/>
              <wp:positionH relativeFrom="column">
                <wp:posOffset>8255</wp:posOffset>
              </wp:positionH>
              <wp:positionV relativeFrom="paragraph">
                <wp:posOffset>-145415</wp:posOffset>
              </wp:positionV>
              <wp:extent cx="2824222" cy="557530"/>
              <wp:effectExtent l="0" t="0" r="0" b="0"/>
              <wp:wrapNone/>
              <wp:docPr id="12" name="docshape7"/>
              <wp:cNvGraphicFramePr/>
              <a:graphic xmlns:a="http://schemas.openxmlformats.org/drawingml/2006/main">
                <a:graphicData uri="http://schemas.microsoft.com/office/word/2010/wordprocessingShape">
                  <wps:wsp>
                    <wps:cNvSpPr/>
                    <wps:spPr>
                      <a:xfrm>
                        <a:off x="0" y="0"/>
                        <a:ext cx="2824222" cy="557530"/>
                      </a:xfrm>
                      <a:prstGeom prst="rect">
                        <a:avLst/>
                      </a:prstGeom>
                      <a:noFill/>
                      <a:ln>
                        <a:noFill/>
                      </a:ln>
                    </wps:spPr>
                    <wps:style>
                      <a:lnRef idx="0">
                        <a:scrgbClr r="0" g="0" b="0"/>
                      </a:lnRef>
                      <a:fillRef idx="0">
                        <a:scrgbClr r="0" g="0" b="0"/>
                      </a:fillRef>
                      <a:effectRef idx="0">
                        <a:scrgbClr r="0" g="0" b="0"/>
                      </a:effectRef>
                      <a:fontRef idx="minor"/>
                    </wps:style>
                    <wps:txbx>
                      <w:txbxContent>
                        <w:p w:rsidR="00A64FA3" w:rsidRDefault="00A64FA3" w:rsidP="00A64FA3">
                          <w:pPr>
                            <w:pStyle w:val="Corpsdetexte"/>
                          </w:pPr>
                          <w:r>
                            <w:t>Service RH</w:t>
                          </w:r>
                          <w:r>
                            <w:rPr>
                              <w:rFonts w:ascii="Suisse Int'l" w:hAnsi="Suisse Int'l"/>
                            </w:rPr>
                            <w:br/>
                          </w:r>
                          <w:r>
                            <w:t>Institut de physique du globe de Paris – CNRS UMR 7154</w:t>
                          </w:r>
                          <w:r>
                            <w:br/>
                            <w:t>1, rue Jussieu 75238 Paris Cedex</w:t>
                          </w:r>
                        </w:p>
                        <w:p w:rsidR="00A64FA3" w:rsidRDefault="00A64FA3" w:rsidP="00A64FA3">
                          <w:pPr>
                            <w:pStyle w:val="Pieddepage"/>
                            <w:spacing w:line="208" w:lineRule="exact"/>
                            <w:ind w:left="20"/>
                            <w:rPr>
                              <w:szCs w:val="17"/>
                            </w:rPr>
                          </w:pPr>
                        </w:p>
                      </w:txbxContent>
                    </wps:txbx>
                    <wps:bodyPr wrap="square" lIns="0" tIns="0" rIns="0" bIns="0">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E434C68" id="_x0000_s1029" style="position:absolute;margin-left:.65pt;margin-top:-11.45pt;width:222.4pt;height:43.9pt;z-index:-251649024;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" filled="f" stroked="f">
              <v:textbox inset="0,0,0,0">
                <w:txbxContent>
                  <w:p w:rsidR="00A64FA3" w:rsidRDefault="00A64FA3" w:rsidP="00A64FA3">
                    <w:pPr>
                      <w:pStyle w:val="BodyText"/>
                    </w:pPr>
                    <w:r>
                      <w:t>Service RH</w:t>
                    </w:r>
                    <w:r>
                      <w:rPr>
                        <w:rFonts w:ascii="Suisse Int'l" w:hAnsi="Suisse Int'l"/>
                      </w:rPr>
                      <w:br/>
                    </w:r>
                    <w:r>
                      <w:t>Institut de physique du globe de Paris – CNRS UMR 7154</w:t>
                    </w:r>
                    <w:r>
                      <w:br/>
                      <w:t>1, rue Jussieu 75238 Paris Cedex</w:t>
                    </w:r>
                  </w:p>
                  <w:p w:rsidR="00A64FA3" w:rsidRDefault="00A64FA3" w:rsidP="00A64FA3">
                    <w:pPr>
                      <w:pStyle w:val="Footer"/>
                      <w:spacing w:line="208" w:lineRule="exact"/>
                      <w:ind w:left="20"/>
                      <w:rPr>
                        <w:szCs w:val="17"/>
                      </w:rPr>
                    </w:pPr>
                  </w:p>
                </w:txbxContent>
              </v:textbox>
            </v:rect>
          </w:pict>
        </mc:Fallback>
      </mc:AlternateContent>
    </w:r>
    <w:r>
      <w:rPr>
        <w:noProof/>
      </w:rPr>
      <mc:AlternateContent>
        <mc:Choice Requires="wps">
          <w:drawing>
            <wp:anchor distT="0" distB="0" distL="0" distR="0" simplePos="0" relativeHeight="251665408" behindDoc="1" locked="0" layoutInCell="1" allowOverlap="1" wp14:anchorId="029CED89" wp14:editId="59514A47">
              <wp:simplePos x="0" y="0"/>
              <wp:positionH relativeFrom="column">
                <wp:posOffset>3671570</wp:posOffset>
              </wp:positionH>
              <wp:positionV relativeFrom="paragraph">
                <wp:posOffset>-147955</wp:posOffset>
              </wp:positionV>
              <wp:extent cx="1396365" cy="557530"/>
              <wp:effectExtent l="0" t="0" r="5080" b="4445"/>
              <wp:wrapNone/>
              <wp:docPr id="9" name="docshape8"/>
              <wp:cNvGraphicFramePr/>
              <a:graphic xmlns:a="http://schemas.openxmlformats.org/drawingml/2006/main">
                <a:graphicData uri="http://schemas.microsoft.com/office/word/2010/wordprocessingShape">
                  <wps:wsp>
                    <wps:cNvSpPr/>
                    <wps:spPr>
                      <a:xfrm>
                        <a:off x="0" y="0"/>
                        <a:ext cx="1396365" cy="557530"/>
                      </a:xfrm>
                      <a:prstGeom prst="rect">
                        <a:avLst/>
                      </a:prstGeom>
                      <a:noFill/>
                      <a:ln>
                        <a:noFill/>
                      </a:ln>
                    </wps:spPr>
                    <wps:style>
                      <a:lnRef idx="0">
                        <a:scrgbClr r="0" g="0" b="0"/>
                      </a:lnRef>
                      <a:fillRef idx="0">
                        <a:scrgbClr r="0" g="0" b="0"/>
                      </a:fillRef>
                      <a:effectRef idx="0">
                        <a:scrgbClr r="0" g="0" b="0"/>
                      </a:effectRef>
                      <a:fontRef idx="minor"/>
                    </wps:style>
                    <wps:txbx>
                      <w:txbxContent>
                        <w:p w:rsidR="00A64FA3" w:rsidRDefault="007720C0" w:rsidP="00A64FA3">
                          <w:pPr>
                            <w:pStyle w:val="Corpsdetexte"/>
                          </w:pPr>
                          <w:hyperlink r:id="rId1">
                            <w:r w:rsidR="00A64FA3">
                              <w:rPr>
                                <w:rStyle w:val="LienInternet"/>
                              </w:rPr>
                              <w:t>www.ipgp.fr</w:t>
                            </w:r>
                          </w:hyperlink>
                          <w:r w:rsidR="00A64FA3">
                            <w:br/>
                            <w:t xml:space="preserve">twitter : </w:t>
                          </w:r>
                          <w:hyperlink r:id="rId2">
                            <w:r w:rsidR="00A64FA3">
                              <w:rPr>
                                <w:rStyle w:val="LienInternet"/>
                              </w:rPr>
                              <w:t>@</w:t>
                            </w:r>
                            <w:proofErr w:type="spellStart"/>
                            <w:r w:rsidR="00A64FA3">
                              <w:rPr>
                                <w:rStyle w:val="LienInternet"/>
                              </w:rPr>
                              <w:t>IPGP_officiel</w:t>
                            </w:r>
                            <w:proofErr w:type="spellEnd"/>
                          </w:hyperlink>
                          <w:r w:rsidR="00A64FA3">
                            <w:br/>
                          </w:r>
                          <w:proofErr w:type="spellStart"/>
                          <w:r w:rsidR="00A64FA3">
                            <w:t>youtube</w:t>
                          </w:r>
                          <w:proofErr w:type="spellEnd"/>
                          <w:r w:rsidR="00A64FA3">
                            <w:t xml:space="preserve"> : </w:t>
                          </w:r>
                          <w:hyperlink r:id="rId3">
                            <w:r w:rsidR="00A64FA3">
                              <w:rPr>
                                <w:rStyle w:val="LienInternet"/>
                              </w:rPr>
                              <w:t>Chaîne IPGP</w:t>
                            </w:r>
                          </w:hyperlink>
                        </w:p>
                        <w:p w:rsidR="00A64FA3" w:rsidRDefault="00A64FA3" w:rsidP="00A64FA3">
                          <w:pPr>
                            <w:pStyle w:val="Pieddepage"/>
                          </w:pPr>
                        </w:p>
                      </w:txbxContent>
                    </wps:txbx>
                    <wps:bodyPr lIns="0" tIns="0" rIns="0" bIns="0">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29CED89" id="_x0000_s1030" style="position:absolute;margin-left:289.1pt;margin-top:-11.65pt;width:109.95pt;height:43.9pt;z-index:-25165107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" filled="f" stroked="f">
              <v:textbox inset="0,0,0,0">
                <w:txbxContent>
                  <w:p w:rsidR="00A64FA3" w:rsidRDefault="00000000" w:rsidP="00A64FA3">
                    <w:pPr>
                      <w:pStyle w:val="BodyText"/>
                    </w:pPr>
                    <w:hyperlink r:id="rId4">
                      <w:r w:rsidR="00A64FA3">
                        <w:rPr>
                          <w:rStyle w:val="LienInternet"/>
                        </w:rPr>
                        <w:t>www.ipgp.fr</w:t>
                      </w:r>
                    </w:hyperlink>
                    <w:r w:rsidR="00A64FA3">
                      <w:br/>
                      <w:t xml:space="preserve">twitter : </w:t>
                    </w:r>
                    <w:hyperlink r:id="rId5">
                      <w:r w:rsidR="00A64FA3">
                        <w:rPr>
                          <w:rStyle w:val="LienInternet"/>
                        </w:rPr>
                        <w:t>@IPGP_officiel</w:t>
                      </w:r>
                    </w:hyperlink>
                    <w:r w:rsidR="00A64FA3">
                      <w:br/>
                      <w:t xml:space="preserve">youtube : </w:t>
                    </w:r>
                    <w:hyperlink r:id="rId6">
                      <w:r w:rsidR="00A64FA3">
                        <w:rPr>
                          <w:rStyle w:val="LienInternet"/>
                        </w:rPr>
                        <w:t>Chaîne IPGP</w:t>
                      </w:r>
                    </w:hyperlink>
                  </w:p>
                  <w:p w:rsidR="00A64FA3" w:rsidRDefault="00A64FA3" w:rsidP="00A64FA3">
                    <w:pPr>
                      <w:pStyle w:val="Footer"/>
                    </w:pPr>
                  </w:p>
                </w:txbxContent>
              </v:textbox>
            </v:rect>
          </w:pict>
        </mc:Fallback>
      </mc:AlternateContent>
    </w:r>
    <w:r>
      <w:rPr>
        <w:noProof/>
      </w:rPr>
      <mc:AlternateContent>
        <mc:Choice Requires="wps">
          <w:drawing>
            <wp:anchor distT="0" distB="0" distL="0" distR="0" simplePos="0" relativeHeight="251659264" behindDoc="1" locked="0" layoutInCell="1" allowOverlap="1" wp14:anchorId="2399B7D6" wp14:editId="5B2E3F64">
              <wp:simplePos x="0" y="0"/>
              <wp:positionH relativeFrom="column">
                <wp:posOffset>5062220</wp:posOffset>
              </wp:positionH>
              <wp:positionV relativeFrom="paragraph">
                <wp:posOffset>-186690</wp:posOffset>
              </wp:positionV>
              <wp:extent cx="1064188" cy="289560"/>
              <wp:effectExtent l="0" t="0" r="0" b="0"/>
              <wp:wrapNone/>
              <wp:docPr id="14" name="docshape6"/>
              <wp:cNvGraphicFramePr/>
              <a:graphic xmlns:a="http://schemas.openxmlformats.org/drawingml/2006/main">
                <a:graphicData uri="http://schemas.microsoft.com/office/word/2010/wordprocessingShape">
                  <wps:wsp>
                    <wps:cNvSpPr/>
                    <wps:spPr>
                      <a:xfrm flipH="1">
                        <a:off x="0" y="0"/>
                        <a:ext cx="1064188" cy="289560"/>
                      </a:xfrm>
                      <a:prstGeom prst="rect">
                        <a:avLst/>
                      </a:prstGeom>
                      <a:noFill/>
                      <a:ln>
                        <a:noFill/>
                      </a:ln>
                    </wps:spPr>
                    <wps:style>
                      <a:lnRef idx="0">
                        <a:scrgbClr r="0" g="0" b="0"/>
                      </a:lnRef>
                      <a:fillRef idx="0">
                        <a:scrgbClr r="0" g="0" b="0"/>
                      </a:fillRef>
                      <a:effectRef idx="0">
                        <a:scrgbClr r="0" g="0" b="0"/>
                      </a:effectRef>
                      <a:fontRef idx="minor"/>
                    </wps:style>
                    <wps:txbx>
                      <w:txbxContent>
                        <w:p w:rsidR="00A64FA3" w:rsidRPr="00FD6C7A" w:rsidRDefault="00A64FA3" w:rsidP="00A64FA3">
                          <w:pPr>
                            <w:pStyle w:val="Pieddepage"/>
                            <w:spacing w:before="45"/>
                            <w:jc w:val="right"/>
                            <w:rPr>
                              <w:sz w:val="17"/>
                              <w:szCs w:val="17"/>
                            </w:rPr>
                          </w:pPr>
                          <w:r w:rsidRPr="00FD6C7A">
                            <w:rPr>
                              <w:color w:val="544E58"/>
                              <w:sz w:val="17"/>
                              <w:szCs w:val="17"/>
                            </w:rPr>
                            <w:fldChar w:fldCharType="begin"/>
                          </w:r>
                          <w:r w:rsidRPr="00FD6C7A">
                            <w:rPr>
                              <w:color w:val="544E58"/>
                              <w:sz w:val="17"/>
                              <w:szCs w:val="17"/>
                            </w:rPr>
                            <w:instrText>PAGE</w:instrText>
                          </w:r>
                          <w:r w:rsidRPr="00FD6C7A">
                            <w:rPr>
                              <w:color w:val="544E58"/>
                              <w:sz w:val="17"/>
                              <w:szCs w:val="17"/>
                            </w:rPr>
                            <w:fldChar w:fldCharType="separate"/>
                          </w:r>
                          <w:r w:rsidRPr="00FD6C7A">
                            <w:rPr>
                              <w:color w:val="544E58"/>
                              <w:sz w:val="17"/>
                              <w:szCs w:val="17"/>
                            </w:rPr>
                            <w:t>1</w:t>
                          </w:r>
                          <w:r w:rsidRPr="00FD6C7A">
                            <w:rPr>
                              <w:color w:val="544E58"/>
                              <w:sz w:val="17"/>
                              <w:szCs w:val="17"/>
                            </w:rPr>
                            <w:fldChar w:fldCharType="end"/>
                          </w:r>
                          <w:r w:rsidRPr="00FD6C7A">
                            <w:rPr>
                              <w:color w:val="544E58"/>
                              <w:sz w:val="17"/>
                              <w:szCs w:val="17"/>
                            </w:rPr>
                            <w:t>/</w:t>
                          </w:r>
                          <w:r w:rsidRPr="00FD6C7A">
                            <w:rPr>
                              <w:color w:val="544E58"/>
                              <w:sz w:val="17"/>
                              <w:szCs w:val="17"/>
                            </w:rPr>
                            <w:fldChar w:fldCharType="begin"/>
                          </w:r>
                          <w:r w:rsidRPr="00FD6C7A">
                            <w:rPr>
                              <w:color w:val="544E58"/>
                              <w:sz w:val="17"/>
                              <w:szCs w:val="17"/>
                            </w:rPr>
                            <w:instrText>NUMPAGES</w:instrText>
                          </w:r>
                          <w:r w:rsidRPr="00FD6C7A">
                            <w:rPr>
                              <w:color w:val="544E58"/>
                              <w:sz w:val="17"/>
                              <w:szCs w:val="17"/>
                            </w:rPr>
                            <w:fldChar w:fldCharType="separate"/>
                          </w:r>
                          <w:r w:rsidRPr="00FD6C7A">
                            <w:rPr>
                              <w:color w:val="544E58"/>
                              <w:sz w:val="17"/>
                              <w:szCs w:val="17"/>
                            </w:rPr>
                            <w:t>2</w:t>
                          </w:r>
                          <w:r w:rsidRPr="00FD6C7A">
                            <w:rPr>
                              <w:color w:val="544E58"/>
                              <w:sz w:val="17"/>
                              <w:szCs w:val="17"/>
                            </w:rPr>
                            <w:fldChar w:fldCharType="end"/>
                          </w:r>
                        </w:p>
                      </w:txbxContent>
                    </wps:txbx>
                    <wps:bodyPr wrap="square" lIns="0" tIns="0" rIns="0" bIns="0">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399B7D6" id="_x0000_s1031" style="position:absolute;margin-left:398.6pt;margin-top:-14.7pt;width:83.8pt;height:22.8pt;flip:x;z-index:-251657216;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" filled="f" stroked="f">
              <v:textbox inset="0,0,0,0">
                <w:txbxContent>
                  <w:p w:rsidR="00A64FA3" w:rsidRPr="00FD6C7A" w:rsidRDefault="00A64FA3" w:rsidP="00A64FA3">
                    <w:pPr>
                      <w:pStyle w:val="Footer"/>
                      <w:spacing w:before="45"/>
                      <w:jc w:val="right"/>
                      <w:rPr>
                        <w:sz w:val="17"/>
                        <w:szCs w:val="17"/>
                      </w:rPr>
                    </w:pPr>
                    <w:r w:rsidRPr="00FD6C7A">
                      <w:rPr>
                        <w:color w:val="544E58"/>
                        <w:sz w:val="17"/>
                        <w:szCs w:val="17"/>
                      </w:rPr>
                      <w:fldChar w:fldCharType="begin"/>
                    </w:r>
                    <w:r w:rsidRPr="00FD6C7A">
                      <w:rPr>
                        <w:color w:val="544E58"/>
                        <w:sz w:val="17"/>
                        <w:szCs w:val="17"/>
                      </w:rPr>
                      <w:instrText>PAGE</w:instrText>
                    </w:r>
                    <w:r w:rsidRPr="00FD6C7A">
                      <w:rPr>
                        <w:color w:val="544E58"/>
                        <w:sz w:val="17"/>
                        <w:szCs w:val="17"/>
                      </w:rPr>
                      <w:fldChar w:fldCharType="separate"/>
                    </w:r>
                    <w:r w:rsidRPr="00FD6C7A">
                      <w:rPr>
                        <w:color w:val="544E58"/>
                        <w:sz w:val="17"/>
                        <w:szCs w:val="17"/>
                      </w:rPr>
                      <w:t>1</w:t>
                    </w:r>
                    <w:r w:rsidRPr="00FD6C7A">
                      <w:rPr>
                        <w:color w:val="544E58"/>
                        <w:sz w:val="17"/>
                        <w:szCs w:val="17"/>
                      </w:rPr>
                      <w:fldChar w:fldCharType="end"/>
                    </w:r>
                    <w:r w:rsidRPr="00FD6C7A">
                      <w:rPr>
                        <w:color w:val="544E58"/>
                        <w:sz w:val="17"/>
                        <w:szCs w:val="17"/>
                      </w:rPr>
                      <w:t>/</w:t>
                    </w:r>
                    <w:r w:rsidRPr="00FD6C7A">
                      <w:rPr>
                        <w:color w:val="544E58"/>
                        <w:sz w:val="17"/>
                        <w:szCs w:val="17"/>
                      </w:rPr>
                      <w:fldChar w:fldCharType="begin"/>
                    </w:r>
                    <w:r w:rsidRPr="00FD6C7A">
                      <w:rPr>
                        <w:color w:val="544E58"/>
                        <w:sz w:val="17"/>
                        <w:szCs w:val="17"/>
                      </w:rPr>
                      <w:instrText>NUMPAGES</w:instrText>
                    </w:r>
                    <w:r w:rsidRPr="00FD6C7A">
                      <w:rPr>
                        <w:color w:val="544E58"/>
                        <w:sz w:val="17"/>
                        <w:szCs w:val="17"/>
                      </w:rPr>
                      <w:fldChar w:fldCharType="separate"/>
                    </w:r>
                    <w:r w:rsidRPr="00FD6C7A">
                      <w:rPr>
                        <w:color w:val="544E58"/>
                        <w:sz w:val="17"/>
                        <w:szCs w:val="17"/>
                      </w:rPr>
                      <w:t>2</w:t>
                    </w:r>
                    <w:r w:rsidRPr="00FD6C7A">
                      <w:rPr>
                        <w:color w:val="544E58"/>
                        <w:sz w:val="17"/>
                        <w:szCs w:val="17"/>
                      </w:rPr>
                      <w:fldChar w:fldCharType="end"/>
                    </w:r>
                  </w:p>
                </w:txbxContent>
              </v:textbox>
            </v:rect>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797E" w:rsidRDefault="00A4797E">
      <w:pPr>
        <w:spacing w:after="0"/>
      </w:pPr>
      <w:r>
        <w:separator/>
      </w:r>
    </w:p>
  </w:footnote>
  <w:footnote w:type="continuationSeparator" w:id="0">
    <w:p w:rsidR="00A4797E" w:rsidRDefault="00A4797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7CAA" w:rsidRDefault="003A337F">
    <w:pPr>
      <w:pStyle w:val="En-tte"/>
      <w:tabs>
        <w:tab w:val="clear" w:pos="4819"/>
        <w:tab w:val="center" w:pos="5105"/>
      </w:tabs>
      <w:jc w:val="left"/>
      <w:rPr>
        <w:rFonts w:ascii="Renner*" w:hAnsi="Renner*"/>
        <w:b/>
        <w:bCs/>
        <w:color w:val="004D9B"/>
        <w:sz w:val="28"/>
      </w:rPr>
    </w:pPr>
    <w:r>
      <w:rPr>
        <w:rFonts w:ascii="Renner*" w:hAnsi="Renner*"/>
        <w:b/>
        <w:bCs/>
        <w:noProof/>
        <w:color w:val="004D9B"/>
        <w:sz w:val="28"/>
      </w:rPr>
      <mc:AlternateContent>
        <mc:Choice Requires="wps">
          <w:drawing>
            <wp:anchor distT="0" distB="0" distL="0" distR="0" simplePos="0" relativeHeight="4" behindDoc="0" locked="0" layoutInCell="1" allowOverlap="1">
              <wp:simplePos x="0" y="0"/>
              <wp:positionH relativeFrom="column">
                <wp:posOffset>13970</wp:posOffset>
              </wp:positionH>
              <wp:positionV relativeFrom="paragraph">
                <wp:posOffset>8854440</wp:posOffset>
              </wp:positionV>
              <wp:extent cx="6120130" cy="635"/>
              <wp:effectExtent l="0" t="0" r="0" b="0"/>
              <wp:wrapNone/>
              <wp:docPr id="2" name="Forme2_0"/>
              <wp:cNvGraphicFramePr/>
              <a:graphic xmlns:a="http://schemas.openxmlformats.org/drawingml/2006/main">
                <a:graphicData uri="http://schemas.microsoft.com/office/word/2010/wordprocessingShape">
                  <wps:wsp>
                    <wps:cNvCnPr/>
                    <wps:spPr>
                      <a:xfrm>
                        <a:off x="0" y="0"/>
                        <a:ext cx="6119640" cy="0"/>
                      </a:xfrm>
                      <a:prstGeom prst="line">
                        <a:avLst/>
                      </a:prstGeom>
                      <a:ln>
                        <a:solidFill>
                          <a:srgbClr val="403C41"/>
                        </a:solidFill>
                      </a:ln>
                    </wps:spPr>
                    <wps:style>
                      <a:lnRef idx="0">
                        <a:scrgbClr r="0" g="0" b="0"/>
                      </a:lnRef>
                      <a:fillRef idx="0">
                        <a:scrgbClr r="0" g="0" b="0"/>
                      </a:fillRef>
                      <a:effectRef idx="0">
                        <a:scrgbClr r="0" g="0" b="0"/>
                      </a:effectRef>
                      <a:fontRef idx="minor"/>
                    </wps:style>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638D735" id="Forme2_0" o:spid="_x0000_s1026" style="position:absolute;z-index:4;visibility:visible;mso-wrap-style:square;mso-wrap-distance-left:0;mso-wrap-distance-top:0;mso-wrap-distance-right:0;mso-wrap-distance-bottom:0;mso-position-horizontal:absolute;mso-position-horizontal-relative:text;mso-position-vertical:absolute;mso-position-vertical-relative:text" from="1.1pt,697.2pt" to="483pt,69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" strokecolor="#403c41"/>
          </w:pict>
        </mc:Fallback>
      </mc:AlternateContent>
    </w:r>
    <w:r>
      <w:rPr>
        <w:rFonts w:ascii="Renner*" w:hAnsi="Renner*"/>
        <w:b/>
        <w:bCs/>
        <w:noProof/>
        <w:color w:val="004D9B"/>
        <w:sz w:val="28"/>
      </w:rPr>
      <w:drawing>
        <wp:anchor distT="0" distB="0" distL="0" distR="0" simplePos="0" relativeHeight="3" behindDoc="0" locked="0" layoutInCell="1" allowOverlap="1">
          <wp:simplePos x="0" y="0"/>
          <wp:positionH relativeFrom="column">
            <wp:posOffset>-2540</wp:posOffset>
          </wp:positionH>
          <wp:positionV relativeFrom="paragraph">
            <wp:posOffset>-166370</wp:posOffset>
          </wp:positionV>
          <wp:extent cx="611505" cy="610870"/>
          <wp:effectExtent l="0" t="0" r="0" b="0"/>
          <wp:wrapSquare wrapText="largest"/>
          <wp:docPr id="3"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pic:cNvPicPr>
                    <a:picLocks noChangeAspect="1" noChangeArrowheads="1"/>
                  </pic:cNvPicPr>
                </pic:nvPicPr>
                <pic:blipFill>
                  <a:blip r:embed="rId1"/>
                  <a:stretch>
                    <a:fillRect/>
                  </a:stretch>
                </pic:blipFill>
                <pic:spPr bwMode="auto">
                  <a:xfrm>
                    <a:off x="0" y="0"/>
                    <a:ext cx="611505" cy="61087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7CAA" w:rsidRDefault="003A337F">
    <w:pPr>
      <w:pStyle w:val="En-tte"/>
      <w:jc w:val="left"/>
    </w:pPr>
    <w:r>
      <w:rPr>
        <w:noProof/>
      </w:rPr>
      <mc:AlternateContent>
        <mc:Choice Requires="wps">
          <w:drawing>
            <wp:anchor distT="0" distB="0" distL="0" distR="0" simplePos="0" relativeHeight="2" behindDoc="0" locked="0" layoutInCell="1" allowOverlap="1">
              <wp:simplePos x="0" y="0"/>
              <wp:positionH relativeFrom="column">
                <wp:posOffset>6350</wp:posOffset>
              </wp:positionH>
              <wp:positionV relativeFrom="paragraph">
                <wp:posOffset>8877300</wp:posOffset>
              </wp:positionV>
              <wp:extent cx="6120130" cy="635"/>
              <wp:effectExtent l="0" t="0" r="0" b="0"/>
              <wp:wrapNone/>
              <wp:docPr id="4" name="Forme2"/>
              <wp:cNvGraphicFramePr/>
              <a:graphic xmlns:a="http://schemas.openxmlformats.org/drawingml/2006/main">
                <a:graphicData uri="http://schemas.microsoft.com/office/word/2010/wordprocessingShape">
                  <wps:wsp>
                    <wps:cNvCnPr/>
                    <wps:spPr>
                      <a:xfrm>
                        <a:off x="0" y="0"/>
                        <a:ext cx="6119640" cy="0"/>
                      </a:xfrm>
                      <a:prstGeom prst="line">
                        <a:avLst/>
                      </a:prstGeom>
                      <a:ln>
                        <a:solidFill>
                          <a:srgbClr val="403C41"/>
                        </a:solidFill>
                      </a:ln>
                    </wps:spPr>
                    <wps:style>
                      <a:lnRef idx="0">
                        <a:scrgbClr r="0" g="0" b="0"/>
                      </a:lnRef>
                      <a:fillRef idx="0">
                        <a:scrgbClr r="0" g="0" b="0"/>
                      </a:fillRef>
                      <a:effectRef idx="0">
                        <a:scrgbClr r="0" g="0" b="0"/>
                      </a:effectRef>
                      <a:fontRef idx="minor"/>
                    </wps:style>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4F35D9DF" id="Forme2" o:spid="_x0000_s1026" style="position:absolute;z-index:2;visibility:visible;mso-wrap-style:square;mso-wrap-distance-left:0;mso-wrap-distance-top:0;mso-wrap-distance-right:0;mso-wrap-distance-bottom:0;mso-position-horizontal:absolute;mso-position-horizontal-relative:text;mso-position-vertical:absolute;mso-position-vertical-relative:text" from=".5pt,699pt" to="482.4pt,69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" strokecolor="#403c41"/>
          </w:pict>
        </mc:Fallback>
      </mc:AlternateContent>
    </w:r>
    <w:r>
      <w:rPr>
        <w:noProof/>
      </w:rPr>
      <w:drawing>
        <wp:anchor distT="0" distB="0" distL="0" distR="0" simplePos="0" relativeHeight="5" behindDoc="0" locked="0" layoutInCell="1" allowOverlap="1">
          <wp:simplePos x="0" y="0"/>
          <wp:positionH relativeFrom="column">
            <wp:posOffset>23495</wp:posOffset>
          </wp:positionH>
          <wp:positionV relativeFrom="paragraph">
            <wp:posOffset>-94615</wp:posOffset>
          </wp:positionV>
          <wp:extent cx="3175635" cy="628015"/>
          <wp:effectExtent l="0" t="0" r="0" b="0"/>
          <wp:wrapSquare wrapText="largest"/>
          <wp:docPr id="5"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pic:cNvPicPr>
                    <a:picLocks noChangeAspect="1" noChangeArrowheads="1"/>
                  </pic:cNvPicPr>
                </pic:nvPicPr>
                <pic:blipFill>
                  <a:blip r:embed="rId1"/>
                  <a:stretch>
                    <a:fillRect/>
                  </a:stretch>
                </pic:blipFill>
                <pic:spPr bwMode="auto">
                  <a:xfrm>
                    <a:off x="0" y="0"/>
                    <a:ext cx="3175635" cy="62801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C05CC9"/>
    <w:multiLevelType w:val="multilevel"/>
    <w:tmpl w:val="B0E0FDEE"/>
    <w:lvl w:ilvl="0">
      <w:start w:val="1"/>
      <w:numFmt w:val="none"/>
      <w:pStyle w:val="Titre1"/>
      <w:suff w:val="nothing"/>
      <w:lvlText w:val=""/>
      <w:lvlJc w:val="left"/>
      <w:pPr>
        <w:tabs>
          <w:tab w:val="num" w:pos="0"/>
        </w:tabs>
        <w:ind w:left="0" w:firstLine="0"/>
      </w:pPr>
    </w:lvl>
    <w:lvl w:ilvl="1">
      <w:start w:val="1"/>
      <w:numFmt w:val="none"/>
      <w:pStyle w:val="Titre2"/>
      <w:suff w:val="nothing"/>
      <w:lvlText w:val=""/>
      <w:lvlJc w:val="left"/>
      <w:pPr>
        <w:tabs>
          <w:tab w:val="num" w:pos="0"/>
        </w:tabs>
        <w:ind w:left="0" w:firstLine="0"/>
      </w:pPr>
    </w:lvl>
    <w:lvl w:ilvl="2">
      <w:start w:val="1"/>
      <w:numFmt w:val="none"/>
      <w:pStyle w:val="Titre3"/>
      <w:suff w:val="nothing"/>
      <w:lvlText w:val=""/>
      <w:lvlJc w:val="left"/>
      <w:pPr>
        <w:tabs>
          <w:tab w:val="num" w:pos="0"/>
        </w:tabs>
        <w:ind w:left="0" w:firstLine="0"/>
      </w:pPr>
    </w:lvl>
    <w:lvl w:ilvl="3">
      <w:start w:val="1"/>
      <w:numFmt w:val="none"/>
      <w:pStyle w:val="Titre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CAA"/>
    <w:rsid w:val="00047CAA"/>
    <w:rsid w:val="003A337F"/>
    <w:rsid w:val="007720C0"/>
    <w:rsid w:val="00A4797E"/>
    <w:rsid w:val="00A64FA3"/>
    <w:rsid w:val="00E25F86"/>
    <w:rsid w:val="00E60563"/>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AD018D65-CFA5-AE40-B8E1-E16441615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Arial Unicode MS" w:hAnsi="Liberation Serif" w:cs="Lucida Sans"/>
        <w:kern w:val="2"/>
        <w:sz w:val="24"/>
        <w:szCs w:val="24"/>
        <w:lang w:val="fr-FR" w:eastAsia="zh-CN" w:bidi="hi-IN"/>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83"/>
    </w:pPr>
    <w:rPr>
      <w:rFonts w:ascii="Arial" w:hAnsi="Arial"/>
      <w:color w:val="FF0D00"/>
      <w:sz w:val="28"/>
      <w:szCs w:val="28"/>
    </w:rPr>
  </w:style>
  <w:style w:type="paragraph" w:styleId="Titre1">
    <w:name w:val="heading 1"/>
    <w:basedOn w:val="Titre"/>
    <w:next w:val="Corpsdetexte"/>
    <w:uiPriority w:val="9"/>
    <w:qFormat/>
    <w:pPr>
      <w:numPr>
        <w:numId w:val="1"/>
      </w:numPr>
      <w:outlineLvl w:val="0"/>
    </w:pPr>
    <w:rPr>
      <w:b/>
      <w:bCs/>
      <w:sz w:val="36"/>
      <w:szCs w:val="36"/>
    </w:rPr>
  </w:style>
  <w:style w:type="paragraph" w:styleId="Titre2">
    <w:name w:val="heading 2"/>
    <w:basedOn w:val="Titre"/>
    <w:next w:val="Corpsdetexte"/>
    <w:uiPriority w:val="9"/>
    <w:unhideWhenUsed/>
    <w:qFormat/>
    <w:pPr>
      <w:numPr>
        <w:ilvl w:val="1"/>
        <w:numId w:val="1"/>
      </w:numPr>
      <w:spacing w:before="57" w:after="283"/>
      <w:outlineLvl w:val="1"/>
    </w:pPr>
    <w:rPr>
      <w:rFonts w:ascii="Arial" w:hAnsi="Arial"/>
      <w:bCs/>
      <w:szCs w:val="32"/>
    </w:rPr>
  </w:style>
  <w:style w:type="paragraph" w:styleId="Titre3">
    <w:name w:val="heading 3"/>
    <w:basedOn w:val="Titre"/>
    <w:next w:val="Corpsdetexte"/>
    <w:uiPriority w:val="9"/>
    <w:unhideWhenUsed/>
    <w:qFormat/>
    <w:pPr>
      <w:numPr>
        <w:ilvl w:val="2"/>
        <w:numId w:val="1"/>
      </w:numPr>
      <w:spacing w:before="142" w:after="170"/>
      <w:outlineLvl w:val="2"/>
    </w:pPr>
    <w:rPr>
      <w:rFonts w:ascii="Arial" w:hAnsi="Arial"/>
      <w:bCs/>
      <w:sz w:val="21"/>
    </w:rPr>
  </w:style>
  <w:style w:type="paragraph" w:styleId="Titre4">
    <w:name w:val="heading 4"/>
    <w:basedOn w:val="Titre"/>
    <w:next w:val="Corpsdetexte"/>
    <w:uiPriority w:val="9"/>
    <w:semiHidden/>
    <w:unhideWhenUsed/>
    <w:qFormat/>
    <w:pPr>
      <w:numPr>
        <w:ilvl w:val="3"/>
        <w:numId w:val="1"/>
      </w:numPr>
      <w:spacing w:before="120"/>
      <w:outlineLvl w:val="3"/>
    </w:pPr>
    <w:rPr>
      <w:rFonts w:ascii="Garnett" w:hAnsi="Garnett"/>
      <w:bCs/>
      <w:iCs/>
      <w:color w:val="999999"/>
      <w:sz w:val="21"/>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ienInternet">
    <w:name w:val="Lien Internet"/>
    <w:rPr>
      <w:color w:val="000080"/>
      <w:u w:val="single"/>
    </w:rPr>
  </w:style>
  <w:style w:type="character" w:customStyle="1" w:styleId="Sautdindex">
    <w:name w:val="Saut d'index"/>
    <w:qFormat/>
  </w:style>
  <w:style w:type="character" w:customStyle="1" w:styleId="Puces">
    <w:name w:val="Puces"/>
    <w:qFormat/>
    <w:rPr>
      <w:rFonts w:ascii="Jost*" w:eastAsia="OpenSymbol" w:hAnsi="Jost*" w:cs="OpenSymbol"/>
      <w:b w:val="0"/>
      <w:sz w:val="20"/>
    </w:rPr>
  </w:style>
  <w:style w:type="paragraph" w:styleId="Titre">
    <w:name w:val="Title"/>
    <w:basedOn w:val="Normal"/>
    <w:next w:val="Corpsdetexte"/>
    <w:uiPriority w:val="10"/>
    <w:qFormat/>
    <w:pPr>
      <w:keepNext/>
      <w:spacing w:before="240" w:after="120"/>
    </w:pPr>
    <w:rPr>
      <w:rFonts w:ascii="Liberation Sans" w:hAnsi="Liberation Sans"/>
    </w:rPr>
  </w:style>
  <w:style w:type="paragraph" w:styleId="Corpsdetexte">
    <w:name w:val="Body Text"/>
    <w:basedOn w:val="Normal"/>
    <w:pPr>
      <w:spacing w:after="113" w:line="276" w:lineRule="auto"/>
    </w:pPr>
    <w:rPr>
      <w:color w:val="403C41"/>
      <w:sz w:val="17"/>
    </w:rPr>
  </w:style>
  <w:style w:type="paragraph" w:styleId="Liste">
    <w:name w:val="List"/>
    <w:basedOn w:val="Corpsdetexte"/>
  </w:style>
  <w:style w:type="paragraph" w:styleId="Lgende">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customStyle="1" w:styleId="En-tteetpieddepage">
    <w:name w:val="En-tête et pied de page"/>
    <w:basedOn w:val="Normal"/>
    <w:qFormat/>
    <w:pPr>
      <w:suppressLineNumbers/>
      <w:tabs>
        <w:tab w:val="center" w:pos="4819"/>
        <w:tab w:val="right" w:pos="9638"/>
      </w:tabs>
    </w:pPr>
  </w:style>
  <w:style w:type="paragraph" w:styleId="En-tte">
    <w:name w:val="header"/>
    <w:basedOn w:val="Normal"/>
    <w:pPr>
      <w:suppressLineNumbers/>
      <w:tabs>
        <w:tab w:val="center" w:pos="4819"/>
        <w:tab w:val="right" w:pos="9638"/>
      </w:tabs>
      <w:jc w:val="right"/>
    </w:pPr>
    <w:rPr>
      <w:rFonts w:ascii="Suisse Int'l" w:hAnsi="Suisse Int'l"/>
      <w:color w:val="403C41"/>
      <w:sz w:val="20"/>
    </w:rPr>
  </w:style>
  <w:style w:type="paragraph" w:customStyle="1" w:styleId="UniversiteParisCorpsdetexte">
    <w:name w:val="UniversiteParis – Corps de texte"/>
    <w:qFormat/>
    <w:pPr>
      <w:spacing w:line="260" w:lineRule="exact"/>
    </w:pPr>
    <w:rPr>
      <w:rFonts w:ascii="Lucida Sans" w:eastAsia="Open Sans" w:hAnsi="Lucida Sans" w:cs="Open Sans"/>
      <w:spacing w:val="-4"/>
      <w:sz w:val="17"/>
      <w:szCs w:val="17"/>
      <w:lang w:eastAsia="fr-FR" w:bidi="fr-FR"/>
    </w:rPr>
  </w:style>
  <w:style w:type="paragraph" w:styleId="Pieddepage">
    <w:name w:val="footer"/>
    <w:basedOn w:val="Normal"/>
    <w:link w:val="PieddepageCar"/>
    <w:pPr>
      <w:suppressLineNumbers/>
      <w:tabs>
        <w:tab w:val="center" w:pos="4819"/>
        <w:tab w:val="right" w:pos="9638"/>
      </w:tabs>
    </w:pPr>
  </w:style>
  <w:style w:type="paragraph" w:customStyle="1" w:styleId="Contenudetableau">
    <w:name w:val="Contenu de tableau"/>
    <w:basedOn w:val="Normal"/>
    <w:qFormat/>
  </w:style>
  <w:style w:type="paragraph" w:customStyle="1" w:styleId="En-ttegauche">
    <w:name w:val="En-tête gauche"/>
    <w:basedOn w:val="Normal"/>
    <w:qFormat/>
    <w:pPr>
      <w:suppressLineNumbers/>
      <w:tabs>
        <w:tab w:val="center" w:pos="4536"/>
        <w:tab w:val="right" w:pos="9072"/>
      </w:tabs>
    </w:pPr>
    <w:rPr>
      <w:rFonts w:ascii="Garnett" w:hAnsi="Garnett"/>
      <w:color w:val="E0523B"/>
    </w:rPr>
  </w:style>
  <w:style w:type="paragraph" w:styleId="Titreindex">
    <w:name w:val="index heading"/>
    <w:basedOn w:val="Titre"/>
    <w:pPr>
      <w:suppressLineNumbers/>
    </w:pPr>
    <w:rPr>
      <w:b/>
      <w:bCs/>
      <w:sz w:val="32"/>
      <w:szCs w:val="32"/>
    </w:rPr>
  </w:style>
  <w:style w:type="paragraph" w:styleId="TitreTR">
    <w:name w:val="toa heading"/>
    <w:basedOn w:val="Titre"/>
    <w:pPr>
      <w:suppressLineNumbers/>
    </w:pPr>
    <w:rPr>
      <w:rFonts w:ascii="Arial" w:hAnsi="Arial"/>
      <w:sz w:val="24"/>
      <w:szCs w:val="32"/>
    </w:rPr>
  </w:style>
  <w:style w:type="paragraph" w:styleId="TM1">
    <w:name w:val="toc 1"/>
    <w:basedOn w:val="Index"/>
    <w:pPr>
      <w:tabs>
        <w:tab w:val="right" w:leader="dot" w:pos="9072"/>
      </w:tabs>
      <w:spacing w:after="113"/>
    </w:pPr>
    <w:rPr>
      <w:rFonts w:ascii="Garnett" w:hAnsi="Garnett"/>
    </w:rPr>
  </w:style>
  <w:style w:type="paragraph" w:styleId="TM3">
    <w:name w:val="toc 3"/>
    <w:basedOn w:val="Index"/>
    <w:pPr>
      <w:tabs>
        <w:tab w:val="right" w:leader="dot" w:pos="9072"/>
      </w:tabs>
      <w:ind w:left="566"/>
    </w:pPr>
  </w:style>
  <w:style w:type="paragraph" w:customStyle="1" w:styleId="Citations">
    <w:name w:val="Citations"/>
    <w:basedOn w:val="Normal"/>
    <w:qFormat/>
    <w:pPr>
      <w:ind w:left="567" w:right="567"/>
    </w:pPr>
  </w:style>
  <w:style w:type="paragraph" w:styleId="Retraitcorpsdetexte">
    <w:name w:val="Body Text Indent"/>
    <w:basedOn w:val="Corpsdetexte"/>
    <w:pPr>
      <w:ind w:left="283"/>
    </w:pPr>
  </w:style>
  <w:style w:type="paragraph" w:styleId="Commentaire">
    <w:name w:val="annotation text"/>
    <w:basedOn w:val="Corpsdetexte"/>
    <w:pPr>
      <w:ind w:left="2268"/>
    </w:pPr>
  </w:style>
  <w:style w:type="paragraph" w:customStyle="1" w:styleId="Retraitdeliste">
    <w:name w:val="Retrait de liste"/>
    <w:basedOn w:val="Corpsdetexte"/>
    <w:qFormat/>
    <w:pPr>
      <w:tabs>
        <w:tab w:val="left" w:pos="2835"/>
      </w:tabs>
      <w:ind w:left="2835" w:hanging="2551"/>
    </w:pPr>
  </w:style>
  <w:style w:type="paragraph" w:styleId="Retrait1religne">
    <w:name w:val="Body Text First Indent"/>
    <w:basedOn w:val="Corpsdetexte"/>
    <w:pPr>
      <w:ind w:firstLine="283"/>
    </w:pPr>
  </w:style>
  <w:style w:type="paragraph" w:customStyle="1" w:styleId="Alinangatif">
    <w:name w:val="Alinéa négatif"/>
    <w:basedOn w:val="Corpsdetexte"/>
    <w:qFormat/>
    <w:pPr>
      <w:tabs>
        <w:tab w:val="left" w:pos="567"/>
      </w:tabs>
      <w:ind w:left="567" w:hanging="283"/>
    </w:pPr>
  </w:style>
  <w:style w:type="paragraph" w:styleId="TM4">
    <w:name w:val="toc 4"/>
    <w:basedOn w:val="Index"/>
    <w:pPr>
      <w:tabs>
        <w:tab w:val="right" w:leader="dot" w:pos="9638"/>
      </w:tabs>
      <w:ind w:left="849"/>
    </w:pPr>
  </w:style>
  <w:style w:type="paragraph" w:styleId="TM2">
    <w:name w:val="toc 2"/>
    <w:basedOn w:val="Index"/>
    <w:pPr>
      <w:tabs>
        <w:tab w:val="right" w:leader="dot" w:pos="9638"/>
      </w:tabs>
      <w:ind w:left="283"/>
    </w:pPr>
    <w:rPr>
      <w:rFonts w:ascii="Garnett" w:hAnsi="Garnett"/>
      <w:color w:val="E0523B"/>
      <w:sz w:val="21"/>
    </w:rPr>
  </w:style>
  <w:style w:type="paragraph" w:customStyle="1" w:styleId="titredudocument">
    <w:name w:val="titre du document"/>
    <w:basedOn w:val="Normal"/>
    <w:qFormat/>
    <w:pPr>
      <w:spacing w:before="397" w:after="397"/>
    </w:pPr>
    <w:rPr>
      <w:color w:val="403C41"/>
      <w:sz w:val="32"/>
    </w:rPr>
  </w:style>
  <w:style w:type="character" w:customStyle="1" w:styleId="PieddepageCar">
    <w:name w:val="Pied de page Car"/>
    <w:basedOn w:val="Policepardfaut"/>
    <w:link w:val="Pieddepage"/>
    <w:rsid w:val="00A64FA3"/>
    <w:rPr>
      <w:rFonts w:ascii="Arial" w:hAnsi="Arial"/>
      <w:color w:val="FF0D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hyperlink" Target="https://www.youtube.com/channel/UCr9QpvmJWcy9exV6ashQ0nA" TargetMode="External"/><Relationship Id="rId2" Type="http://schemas.openxmlformats.org/officeDocument/2006/relationships/hyperlink" Target="https://twitter.com/ipgp_officiel" TargetMode="External"/><Relationship Id="rId1" Type="http://schemas.openxmlformats.org/officeDocument/2006/relationships/hyperlink" Target="http://www.ipgp.fr/" TargetMode="External"/><Relationship Id="rId6" Type="http://schemas.openxmlformats.org/officeDocument/2006/relationships/hyperlink" Target="https://www.youtube.com/channel/UCr9QpvmJWcy9exV6ashQ0nA" TargetMode="External"/><Relationship Id="rId5" Type="http://schemas.openxmlformats.org/officeDocument/2006/relationships/hyperlink" Target="https://twitter.com/ipgp_officiel" TargetMode="External"/><Relationship Id="rId4" Type="http://schemas.openxmlformats.org/officeDocument/2006/relationships/hyperlink" Target="http://www.ipgp.fr/"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www.youtube.com/channel/UCr9QpvmJWcy9exV6ashQ0nA" TargetMode="External"/><Relationship Id="rId2" Type="http://schemas.openxmlformats.org/officeDocument/2006/relationships/hyperlink" Target="https://twitter.com/ipgp_officiel" TargetMode="External"/><Relationship Id="rId1" Type="http://schemas.openxmlformats.org/officeDocument/2006/relationships/hyperlink" Target="http://www.ipgp.fr/" TargetMode="External"/><Relationship Id="rId6" Type="http://schemas.openxmlformats.org/officeDocument/2006/relationships/hyperlink" Target="https://www.youtube.com/channel/UCr9QpvmJWcy9exV6ashQ0nA" TargetMode="External"/><Relationship Id="rId5" Type="http://schemas.openxmlformats.org/officeDocument/2006/relationships/hyperlink" Target="https://twitter.com/ipgp_officiel" TargetMode="External"/><Relationship Id="rId4" Type="http://schemas.openxmlformats.org/officeDocument/2006/relationships/hyperlink" Target="http://www.ipgp.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804</Words>
  <Characters>4425</Characters>
  <Application>Microsoft Office Word</Application>
  <DocSecurity>4</DocSecurity>
  <Lines>36</Lines>
  <Paragraphs>10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Lancelin</dc:creator>
  <dc:description/>
  <cp:lastModifiedBy>Floriane Arnould</cp:lastModifiedBy>
  <cp:revision>2</cp:revision>
  <cp:lastPrinted>2020-02-11T17:54:00Z</cp:lastPrinted>
  <dcterms:created xsi:type="dcterms:W3CDTF">2024-11-21T10:35:00Z</dcterms:created>
  <dcterms:modified xsi:type="dcterms:W3CDTF">2024-11-21T10:35:00Z</dcterms:modified>
  <dc:language>fr-FR</dc:language>
</cp:coreProperties>
</file>