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326053A9" w14:textId="6C95FB4A" w:rsidR="00D100C6" w:rsidRDefault="00C83A4C">
      <w:pPr>
        <w:pStyle w:val="titredudocument"/>
      </w:pPr>
      <w:r>
        <w:rPr>
          <w:noProof/>
        </w:rPr>
        <mc:AlternateContent>
          <mc:Choice Requires="wps">
            <w:drawing>
              <wp:anchor distT="0" distB="0" distL="0" distR="0" simplePos="0" relativeHeight="6" behindDoc="0" locked="0" layoutInCell="1" allowOverlap="1" wp14:anchorId="1F4C5697" wp14:editId="4EA2B027">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251AB65F"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034FAF">
        <w:t>Post-doctorat dans l’équipe t</w:t>
      </w:r>
      <w:r w:rsidR="00034FAF">
        <w:t>ectonique et mécanique de la lithosphère</w:t>
      </w:r>
    </w:p>
    <w:p w14:paraId="34764194" w14:textId="77777777" w:rsidR="00D100C6" w:rsidRDefault="00C83A4C">
      <w:r>
        <w:t>Offre d’emploi de l’institut de physique du globe de Paris | CNRS UMR 7154</w:t>
      </w:r>
    </w:p>
    <w:p w14:paraId="37BE93AC" w14:textId="77777777"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14:paraId="63E1BCCD" w14:textId="77777777">
        <w:tc>
          <w:tcPr>
            <w:tcW w:w="3963" w:type="dxa"/>
            <w:tcBorders>
              <w:bottom w:val="single" w:sz="2" w:space="0" w:color="CCCCCC"/>
            </w:tcBorders>
            <w:shd w:val="clear" w:color="auto" w:fill="FFFFFF"/>
          </w:tcPr>
          <w:p w14:paraId="2533FD36" w14:textId="77777777" w:rsidR="00D100C6" w:rsidRDefault="00C83A4C">
            <w:pPr>
              <w:pStyle w:val="Corpsdetexte"/>
              <w:spacing w:before="57" w:after="57"/>
              <w:rPr>
                <w:b/>
                <w:bCs/>
              </w:rPr>
            </w:pPr>
            <w:r>
              <w:rPr>
                <w:b/>
                <w:bCs/>
              </w:rPr>
              <w:t>Chercheur en</w:t>
            </w:r>
          </w:p>
        </w:tc>
        <w:tc>
          <w:tcPr>
            <w:tcW w:w="5109" w:type="dxa"/>
            <w:tcBorders>
              <w:bottom w:val="single" w:sz="2" w:space="0" w:color="CCCCCC"/>
            </w:tcBorders>
            <w:shd w:val="clear" w:color="auto" w:fill="FFFFFF"/>
          </w:tcPr>
          <w:p w14:paraId="5685BE48" w14:textId="77777777" w:rsidR="00D100C6" w:rsidRDefault="00134B9B">
            <w:pPr>
              <w:pStyle w:val="Corpsdetexte"/>
              <w:spacing w:before="57" w:after="57"/>
            </w:pPr>
            <w:proofErr w:type="gramStart"/>
            <w:r>
              <w:t>tectonique</w:t>
            </w:r>
            <w:proofErr w:type="gramEnd"/>
            <w:r>
              <w:t xml:space="preserve">, </w:t>
            </w:r>
            <w:proofErr w:type="spellStart"/>
            <w:r>
              <w:t>paleosismologie</w:t>
            </w:r>
            <w:proofErr w:type="spellEnd"/>
            <w:r>
              <w:t xml:space="preserve"> </w:t>
            </w:r>
            <w:proofErr w:type="spellStart"/>
            <w:r>
              <w:t>sous marine</w:t>
            </w:r>
            <w:proofErr w:type="spellEnd"/>
            <w:r>
              <w:t xml:space="preserve"> </w:t>
            </w:r>
          </w:p>
        </w:tc>
      </w:tr>
      <w:tr w:rsidR="00D100C6" w14:paraId="63646879" w14:textId="77777777">
        <w:tc>
          <w:tcPr>
            <w:tcW w:w="3963" w:type="dxa"/>
            <w:tcBorders>
              <w:top w:val="single" w:sz="2" w:space="0" w:color="CCCCCC"/>
              <w:bottom w:val="single" w:sz="2" w:space="0" w:color="CCCCCC"/>
            </w:tcBorders>
            <w:shd w:val="clear" w:color="auto" w:fill="FFFFFF"/>
          </w:tcPr>
          <w:p w14:paraId="6614ECD9" w14:textId="77777777" w:rsidR="00D100C6" w:rsidRDefault="00C83A4C">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14:paraId="4BCF1BA5" w14:textId="77777777" w:rsidR="00D100C6" w:rsidRDefault="00134B9B">
            <w:pPr>
              <w:pStyle w:val="Corpsdetexte"/>
              <w:spacing w:before="57" w:after="57"/>
            </w:pPr>
            <w:r>
              <w:t>1 an, renouvelable 1 fois</w:t>
            </w:r>
          </w:p>
        </w:tc>
      </w:tr>
      <w:tr w:rsidR="00D100C6" w14:paraId="79CF38EA" w14:textId="77777777">
        <w:tc>
          <w:tcPr>
            <w:tcW w:w="3963" w:type="dxa"/>
            <w:tcBorders>
              <w:top w:val="single" w:sz="2" w:space="0" w:color="CCCCCC"/>
              <w:bottom w:val="single" w:sz="2" w:space="0" w:color="CCCCCC"/>
            </w:tcBorders>
            <w:shd w:val="clear" w:color="auto" w:fill="FFFFFF"/>
          </w:tcPr>
          <w:p w14:paraId="1E08DA80" w14:textId="77777777" w:rsidR="00D100C6" w:rsidRDefault="00C83A4C">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54B33398" w14:textId="77777777" w:rsidR="00D100C6" w:rsidRDefault="00134B9B">
            <w:pPr>
              <w:pStyle w:val="Corpsdetexte"/>
              <w:spacing w:before="57" w:after="57"/>
            </w:pPr>
            <w:r>
              <w:t>IPGP</w:t>
            </w:r>
          </w:p>
        </w:tc>
      </w:tr>
      <w:tr w:rsidR="00D100C6" w14:paraId="5942DBD5" w14:textId="77777777">
        <w:tc>
          <w:tcPr>
            <w:tcW w:w="3963" w:type="dxa"/>
            <w:tcBorders>
              <w:top w:val="single" w:sz="2" w:space="0" w:color="CCCCCC"/>
              <w:bottom w:val="single" w:sz="2" w:space="0" w:color="CCCCCC"/>
            </w:tcBorders>
            <w:shd w:val="clear" w:color="auto" w:fill="FFFFFF"/>
          </w:tcPr>
          <w:p w14:paraId="1E95BFDC" w14:textId="77777777" w:rsidR="00D100C6" w:rsidRDefault="00C83A4C">
            <w:pPr>
              <w:pStyle w:val="Corpsdetexte"/>
              <w:spacing w:before="57" w:after="57"/>
              <w:rPr>
                <w:b/>
                <w:bCs/>
              </w:rPr>
            </w:pPr>
            <w:r>
              <w:rPr>
                <w:b/>
                <w:bCs/>
              </w:rPr>
              <w:t>Date de la publication</w:t>
            </w:r>
          </w:p>
        </w:tc>
        <w:tc>
          <w:tcPr>
            <w:tcW w:w="5109" w:type="dxa"/>
            <w:tcBorders>
              <w:top w:val="single" w:sz="2" w:space="0" w:color="CCCCCC"/>
              <w:bottom w:val="single" w:sz="2" w:space="0" w:color="CCCCCC"/>
            </w:tcBorders>
            <w:shd w:val="clear" w:color="auto" w:fill="FFFFFF"/>
          </w:tcPr>
          <w:p w14:paraId="71EE2D0A" w14:textId="071B4B13" w:rsidR="00D100C6" w:rsidRDefault="009B5381">
            <w:pPr>
              <w:pStyle w:val="Corpsdetexte"/>
              <w:spacing w:before="57" w:after="57"/>
            </w:pPr>
            <w:r>
              <w:t>03/07/2025</w:t>
            </w:r>
          </w:p>
        </w:tc>
      </w:tr>
      <w:tr w:rsidR="00D100C6" w14:paraId="007799EF" w14:textId="77777777">
        <w:tc>
          <w:tcPr>
            <w:tcW w:w="3963" w:type="dxa"/>
            <w:tcBorders>
              <w:top w:val="single" w:sz="2" w:space="0" w:color="CCCCCC"/>
              <w:bottom w:val="single" w:sz="2" w:space="0" w:color="CCCCCC"/>
            </w:tcBorders>
            <w:shd w:val="clear" w:color="auto" w:fill="FFFFFF"/>
          </w:tcPr>
          <w:p w14:paraId="74F85650" w14:textId="77777777" w:rsidR="00D100C6" w:rsidRDefault="00C83A4C">
            <w:pPr>
              <w:pStyle w:val="Corpsdetexte"/>
              <w:spacing w:before="57" w:after="57"/>
              <w:rPr>
                <w:b/>
                <w:bCs/>
              </w:rPr>
            </w:pPr>
            <w:r>
              <w:rPr>
                <w:b/>
                <w:bCs/>
              </w:rPr>
              <w:t>Date d’embauche prévue</w:t>
            </w:r>
          </w:p>
        </w:tc>
        <w:tc>
          <w:tcPr>
            <w:tcW w:w="5109" w:type="dxa"/>
            <w:tcBorders>
              <w:top w:val="single" w:sz="2" w:space="0" w:color="CCCCCC"/>
              <w:bottom w:val="single" w:sz="2" w:space="0" w:color="CCCCCC"/>
            </w:tcBorders>
            <w:shd w:val="clear" w:color="auto" w:fill="FFFFFF"/>
          </w:tcPr>
          <w:p w14:paraId="76143664" w14:textId="77777777" w:rsidR="00D100C6" w:rsidRDefault="00134B9B">
            <w:pPr>
              <w:pStyle w:val="Corpsdetexte"/>
              <w:spacing w:before="57" w:after="57"/>
            </w:pPr>
            <w:r>
              <w:t>Septembre 2025</w:t>
            </w:r>
          </w:p>
        </w:tc>
      </w:tr>
      <w:tr w:rsidR="00D100C6" w14:paraId="5B397406" w14:textId="77777777">
        <w:tc>
          <w:tcPr>
            <w:tcW w:w="3963" w:type="dxa"/>
            <w:tcBorders>
              <w:top w:val="single" w:sz="2" w:space="0" w:color="CCCCCC"/>
              <w:bottom w:val="single" w:sz="2" w:space="0" w:color="CCCCCC"/>
            </w:tcBorders>
            <w:shd w:val="clear" w:color="auto" w:fill="FFFFFF"/>
          </w:tcPr>
          <w:p w14:paraId="07592631" w14:textId="77777777" w:rsidR="00D100C6" w:rsidRDefault="00C83A4C">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14:paraId="021ADA68" w14:textId="77777777" w:rsidR="00D100C6" w:rsidRDefault="00134B9B">
            <w:pPr>
              <w:pStyle w:val="Corpsdetexte"/>
              <w:spacing w:before="57" w:after="57"/>
            </w:pPr>
            <w:r>
              <w:t>IPGP</w:t>
            </w:r>
          </w:p>
        </w:tc>
      </w:tr>
    </w:tbl>
    <w:p w14:paraId="46250121" w14:textId="77777777" w:rsidR="00D100C6" w:rsidRDefault="00D100C6">
      <w:pPr>
        <w:pStyle w:val="Titre3"/>
        <w:rPr>
          <w:rFonts w:ascii="Garnett" w:hAnsi="Garnett"/>
          <w:b/>
          <w:color w:val="E0523B"/>
        </w:rPr>
      </w:pPr>
    </w:p>
    <w:p w14:paraId="14A93A37" w14:textId="77777777" w:rsidR="00D100C6" w:rsidRDefault="00C83A4C">
      <w:pPr>
        <w:pStyle w:val="Titre3"/>
      </w:pPr>
      <w:bookmarkStart w:id="2" w:name="__RefHeading___Toc896_2765008246"/>
      <w:bookmarkEnd w:id="2"/>
      <w:r>
        <w:t>L’institut de physique du globe de Paris</w:t>
      </w:r>
    </w:p>
    <w:p w14:paraId="3B2B00AF" w14:textId="77777777" w:rsidR="00D100C6" w:rsidRDefault="00C83A4C">
      <w:pPr>
        <w:pStyle w:val="Corpsdetexte"/>
      </w:pPr>
      <w: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7BC615F5" w14:textId="77777777" w:rsidR="00D100C6" w:rsidRDefault="00C83A4C">
      <w:pPr>
        <w:pStyle w:val="Corpsdetexte"/>
      </w:pPr>
      <w:r>
        <w:t xml:space="preserve">Les thématiques de recherche sont structurées à travers 4 grands thèmes fédérateurs : Intérieurs de la Terre et des planètes, Risques naturels, Système Terre, Origines. </w:t>
      </w:r>
    </w:p>
    <w:p w14:paraId="794556C8" w14:textId="77777777" w:rsidR="00D100C6" w:rsidRDefault="00C83A4C">
      <w:pPr>
        <w:pStyle w:val="Corpsdetexte"/>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741F1D61" w14:textId="77777777" w:rsidR="00D100C6" w:rsidRDefault="00C83A4C">
      <w:pPr>
        <w:pStyle w:val="Corpsdetexte"/>
      </w:pPr>
      <w:r>
        <w:t xml:space="preserve">L’IPGP héberge des moyens de calcul puissants et des installations expérimentales et analytiques de dernière génération et bénéficie d’un soutien technique de premier plan. </w:t>
      </w:r>
    </w:p>
    <w:p w14:paraId="68B713A3" w14:textId="77777777" w:rsidR="00D100C6" w:rsidRDefault="00C83A4C">
      <w:pPr>
        <w:pStyle w:val="Corpsdetexte"/>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527948BA" w14:textId="77777777" w:rsidR="00D100C6" w:rsidRDefault="00C83A4C">
      <w:pPr>
        <w:pStyle w:val="Titre3"/>
      </w:pPr>
      <w:bookmarkStart w:id="3" w:name="__RefHeading___Toc898_2765008246"/>
      <w:bookmarkEnd w:id="3"/>
      <w:r>
        <w:t>L’équipe et/ou le service</w:t>
      </w:r>
    </w:p>
    <w:p w14:paraId="11E7F2B9" w14:textId="28145B36" w:rsidR="00D100C6" w:rsidRDefault="00002929">
      <w:pPr>
        <w:pStyle w:val="Corpsdetexte"/>
      </w:pPr>
      <w:r>
        <w:t>L</w:t>
      </w:r>
      <w:r w:rsidR="00134B9B">
        <w:t xml:space="preserve">e poste </w:t>
      </w:r>
      <w:proofErr w:type="spellStart"/>
      <w:proofErr w:type="gramStart"/>
      <w:r w:rsidR="00134B9B">
        <w:t>a</w:t>
      </w:r>
      <w:proofErr w:type="spellEnd"/>
      <w:proofErr w:type="gramEnd"/>
      <w:r w:rsidR="00134B9B">
        <w:t xml:space="preserve"> pourvoir est dans l'équipe de tectonique et mécanique de la lithosphère, à l'IPGP. L'objet d'étude de cette équipe est centré sur les déformations de la lithosphère à différentes échelles de temps et d'espace. L'équipe TML utilise une palette d'outils allant de la géodésie et la télédétection, à la géologie structurale, en passant par la sédimentologie, la </w:t>
      </w:r>
      <w:proofErr w:type="spellStart"/>
      <w:r w:rsidR="00134B9B">
        <w:t>paléosismologie</w:t>
      </w:r>
      <w:proofErr w:type="spellEnd"/>
      <w:r w:rsidR="00134B9B">
        <w:t xml:space="preserve"> et la mécanique. </w:t>
      </w:r>
    </w:p>
    <w:p w14:paraId="0A574CF2" w14:textId="77777777" w:rsidR="00D100C6" w:rsidRDefault="00C83A4C">
      <w:pPr>
        <w:pStyle w:val="Titre3"/>
      </w:pPr>
      <w:bookmarkStart w:id="4" w:name="__RefHeading___Toc900_2765008246"/>
      <w:bookmarkEnd w:id="4"/>
      <w:r>
        <w:t>Missions</w:t>
      </w:r>
    </w:p>
    <w:p w14:paraId="522F9A0F" w14:textId="77777777" w:rsidR="00134B9B" w:rsidRDefault="00134B9B" w:rsidP="00134B9B">
      <w:pPr>
        <w:pStyle w:val="Corpsdetexte"/>
      </w:pPr>
      <w:r>
        <w:t xml:space="preserve">L'objectif du contrat </w:t>
      </w:r>
      <w:proofErr w:type="spellStart"/>
      <w:r>
        <w:t>post-doctoral</w:t>
      </w:r>
      <w:proofErr w:type="spellEnd"/>
      <w:r>
        <w:t xml:space="preserve"> est de travailler sur les carottes marines récoltées pendant la campagne Twist qui a eu lieu au large d'Haïti. Le travail se concentrera plus spécifiquement sur les carottes récoltées à l'extrémité ouest de la presqu'ile de Tiburon, au </w:t>
      </w:r>
      <w:proofErr w:type="spellStart"/>
      <w:r>
        <w:t>sud ouest</w:t>
      </w:r>
      <w:proofErr w:type="spellEnd"/>
      <w:r>
        <w:t xml:space="preserve"> d'Haïti. Le travail consistera en une analyse sédimentologique des carottes pour établir le catalogue des </w:t>
      </w:r>
      <w:proofErr w:type="spellStart"/>
      <w:r>
        <w:t>seismes</w:t>
      </w:r>
      <w:proofErr w:type="spellEnd"/>
      <w:r>
        <w:t xml:space="preserve"> historiques et </w:t>
      </w:r>
      <w:proofErr w:type="spellStart"/>
      <w:r>
        <w:t>paleosismologiques</w:t>
      </w:r>
      <w:proofErr w:type="spellEnd"/>
      <w:r>
        <w:t xml:space="preserve"> le long de ce segment de faille, en comparaison de ce que l'on sait de l'activité </w:t>
      </w:r>
      <w:r>
        <w:lastRenderedPageBreak/>
        <w:t xml:space="preserve">sismologique </w:t>
      </w:r>
      <w:r w:rsidR="003E478D">
        <w:t>à</w:t>
      </w:r>
      <w:r>
        <w:t xml:space="preserve"> terre. Une attention particulière sera portée sur la signature sédimentologique caractérisant les mouvements fort</w:t>
      </w:r>
      <w:r w:rsidR="003E478D">
        <w:t>s</w:t>
      </w:r>
      <w:r>
        <w:t xml:space="preserve"> associés aux séismes de grande magnitude.  </w:t>
      </w:r>
    </w:p>
    <w:p w14:paraId="0736097E" w14:textId="77777777" w:rsidR="00134B9B" w:rsidRDefault="00134B9B" w:rsidP="00134B9B">
      <w:pPr>
        <w:pStyle w:val="Corpsdetexte"/>
      </w:pPr>
      <w:r>
        <w:t>Ce projet s'inscrit dans le cadre de l'ANR CAST qui s'</w:t>
      </w:r>
      <w:r w:rsidR="00890FB4">
        <w:t>intéresse</w:t>
      </w:r>
      <w:r>
        <w:t xml:space="preserve"> de façon globale aux processus de </w:t>
      </w:r>
      <w:r w:rsidR="00890FB4">
        <w:t>déformation</w:t>
      </w:r>
      <w:r>
        <w:t xml:space="preserve"> </w:t>
      </w:r>
      <w:r w:rsidR="00890FB4">
        <w:t>lithosphérique</w:t>
      </w:r>
      <w:r>
        <w:t xml:space="preserve"> dans la zone </w:t>
      </w:r>
      <w:r w:rsidR="00890FB4">
        <w:t xml:space="preserve">Caraïbe nord. </w:t>
      </w:r>
    </w:p>
    <w:p w14:paraId="3F16EAA9" w14:textId="77777777" w:rsidR="00D100C6" w:rsidRDefault="00C83A4C">
      <w:pPr>
        <w:pStyle w:val="Titre3"/>
      </w:pPr>
      <w:r>
        <w:t>Compétences attendues</w:t>
      </w:r>
    </w:p>
    <w:p w14:paraId="6D351E99" w14:textId="77777777" w:rsidR="00D100C6" w:rsidRDefault="003E478D">
      <w:pPr>
        <w:pStyle w:val="Corpsdetexte"/>
      </w:pPr>
      <w:r>
        <w:t xml:space="preserve">Il est attendu des candidats une compétence en sédimentologie et une expérience sur l'analyse de carottes marines et les techniques associées. Par ailleurs une connaissance </w:t>
      </w:r>
      <w:r w:rsidR="00B61531">
        <w:t>approfondie sur les processus gouvernant</w:t>
      </w:r>
      <w:r>
        <w:t xml:space="preserve"> sur le cycle sismique est aussi nécessaire. Enfin, afin de pouvoir s'intéresser plus particulièrement à la signature sédimentologique spécifique de mouvements forts, une compréhension détaillée des problématiques associées à la source sismique est extrêmement souhaitable.  </w:t>
      </w:r>
    </w:p>
    <w:p w14:paraId="29E3BF2E" w14:textId="77777777" w:rsidR="00D100C6" w:rsidRDefault="00C83A4C">
      <w:pPr>
        <w:pStyle w:val="Titre3"/>
      </w:pPr>
      <w:r>
        <w:t>Contraintes et risques</w:t>
      </w:r>
    </w:p>
    <w:p w14:paraId="212A1B42" w14:textId="77777777" w:rsidR="00D100C6" w:rsidRDefault="00B61531">
      <w:pPr>
        <w:pStyle w:val="Corpsdetexte"/>
      </w:pPr>
      <w:r>
        <w:t>Il s'agit d'un emploie avec une quotité de temps de 100%</w:t>
      </w:r>
    </w:p>
    <w:p w14:paraId="67647AC1" w14:textId="77777777" w:rsidR="00B61531" w:rsidRDefault="00B61531">
      <w:pPr>
        <w:pStyle w:val="Corpsdetexte"/>
      </w:pPr>
      <w:r>
        <w:t xml:space="preserve">Des déplacements fréquents et possiblement longs au laboratoire d'analyse des carottes de l'Ifremer, à Brest, sont à prévoir. </w:t>
      </w:r>
    </w:p>
    <w:p w14:paraId="14C63EC5" w14:textId="77777777" w:rsidR="00D100C6" w:rsidRDefault="00C83A4C">
      <w:pPr>
        <w:pStyle w:val="Titre3"/>
      </w:pPr>
      <w:r>
        <w:t>Formation et expérience nécessaires</w:t>
      </w:r>
    </w:p>
    <w:p w14:paraId="1462BA53" w14:textId="77777777" w:rsidR="00D100C6" w:rsidRDefault="00B61531">
      <w:pPr>
        <w:pStyle w:val="Corpsdetexte"/>
      </w:pPr>
      <w:r>
        <w:t>Doctorat en science de la terre</w:t>
      </w:r>
    </w:p>
    <w:p w14:paraId="2A92C2D1" w14:textId="77777777" w:rsidR="00D100C6" w:rsidRDefault="00C83A4C">
      <w:pPr>
        <w:pStyle w:val="Titre3"/>
      </w:pPr>
      <w:r>
        <w:t>Modalité de candidature</w:t>
      </w:r>
    </w:p>
    <w:p w14:paraId="5B489C66" w14:textId="77777777" w:rsidR="00D100C6" w:rsidRDefault="00C83A4C">
      <w:pPr>
        <w:pStyle w:val="Corpsdetexte"/>
      </w:pPr>
      <w:r>
        <w:t>&gt; CV et lettre de motivation</w:t>
      </w:r>
    </w:p>
    <w:p w14:paraId="0BA4D20B" w14:textId="77777777" w:rsidR="00D100C6" w:rsidRDefault="00C83A4C">
      <w:pPr>
        <w:pStyle w:val="Corpsdetexte"/>
      </w:pPr>
      <w:r>
        <w:t>&gt; Dates limite de candidature :</w:t>
      </w:r>
    </w:p>
    <w:p w14:paraId="4D1AB36E" w14:textId="77777777" w:rsidR="00D100C6" w:rsidRDefault="00C83A4C">
      <w:pPr>
        <w:pStyle w:val="Corpsdetexte"/>
      </w:pPr>
      <w:r>
        <w:t>&gt; Contacts (2 contacts obligatoires pour l’entretien</w:t>
      </w:r>
      <w:proofErr w:type="gramStart"/>
      <w:r>
        <w:t>)</w:t>
      </w:r>
      <w:r w:rsidR="00B61531">
        <w:t>:</w:t>
      </w:r>
      <w:proofErr w:type="gramEnd"/>
      <w:r w:rsidR="00B61531">
        <w:t xml:space="preserve"> </w:t>
      </w:r>
    </w:p>
    <w:p w14:paraId="14626F16" w14:textId="77777777" w:rsidR="00B61531" w:rsidRPr="00B61531" w:rsidRDefault="00B61531">
      <w:pPr>
        <w:pStyle w:val="Corpsdetexte"/>
        <w:rPr>
          <w:lang w:val="en-US"/>
        </w:rPr>
      </w:pPr>
      <w:r w:rsidRPr="00B61531">
        <w:rPr>
          <w:lang w:val="en-US"/>
        </w:rPr>
        <w:t>Yann Klinger (klinger@ipgp.fr)</w:t>
      </w:r>
    </w:p>
    <w:sectPr w:rsidR="00B61531" w:rsidRPr="00B61531">
      <w:headerReference w:type="default" r:id="rId7"/>
      <w:footerReference w:type="default" r:id="rId8"/>
      <w:headerReference w:type="first" r:id="rId9"/>
      <w:footerReference w:type="first" r:id="rId10"/>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DE76" w14:textId="77777777" w:rsidR="00881C49" w:rsidRDefault="00881C49">
      <w:pPr>
        <w:spacing w:after="0"/>
      </w:pPr>
      <w:r>
        <w:separator/>
      </w:r>
    </w:p>
  </w:endnote>
  <w:endnote w:type="continuationSeparator" w:id="0">
    <w:p w14:paraId="724D40C5" w14:textId="77777777" w:rsidR="00881C49" w:rsidRDefault="00881C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panose1 w:val="05010000000000000000"/>
    <w:charset w:val="00"/>
    <w:family w:val="auto"/>
    <w:pitch w:val="variable"/>
    <w:sig w:usb0="800000AF" w:usb1="1001ECEA" w:usb2="00000000" w:usb3="00000000" w:csb0="80000001" w:csb1="00000000"/>
  </w:font>
  <w:font w:name="Suisse Int'l">
    <w:altName w:val="Arial"/>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Renner*">
    <w:altName w:val="Times New Roman"/>
    <w:panose1 w:val="00000000000000000000"/>
    <w:charset w:val="01"/>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4ECD" w14:textId="77777777" w:rsidR="00D100C6" w:rsidRDefault="003B1283">
    <w:pPr>
      <w:pStyle w:val="Corpsdetexte"/>
    </w:pPr>
    <w:r>
      <w:rPr>
        <w:noProof/>
      </w:rPr>
      <mc:AlternateContent>
        <mc:Choice Requires="wps">
          <w:drawing>
            <wp:anchor distT="0" distB="0" distL="0" distR="0" simplePos="0" relativeHeight="251665408" behindDoc="1" locked="0" layoutInCell="1" allowOverlap="1" wp14:anchorId="3605299E" wp14:editId="7F1A75AD">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7CE560FA" w14:textId="77777777" w:rsidR="003B1283" w:rsidRDefault="00002929" w:rsidP="003B1283">
                          <w:pPr>
                            <w:pStyle w:val="Corpsdetexte"/>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t xml:space="preserve">twitter : </w:t>
                          </w:r>
                          <w:hyperlink r:id="rId1">
                            <w:r w:rsidR="003B1283">
                              <w:rPr>
                                <w:rStyle w:val="LienInternet"/>
                              </w:rPr>
                              <w:t>@IPGP_officiel</w:t>
                            </w:r>
                          </w:hyperlink>
                          <w:r w:rsidR="003B1283">
                            <w:br/>
                          </w:r>
                          <w:proofErr w:type="spellStart"/>
                          <w:r w:rsidR="003B1283">
                            <w:t>youtube</w:t>
                          </w:r>
                          <w:proofErr w:type="spellEnd"/>
                          <w:r w:rsidR="003B1283">
                            <w:t xml:space="preserve"> : </w:t>
                          </w:r>
                          <w:hyperlink r:id="rId2">
                            <w:r w:rsidR="003B1283">
                              <w:rPr>
                                <w:rStyle w:val="LienInternet"/>
                              </w:rPr>
                              <w:t>Chaîne IPGP</w:t>
                            </w:r>
                          </w:hyperlink>
                        </w:p>
                        <w:p w14:paraId="06C64CC3" w14:textId="77777777" w:rsidR="003B1283" w:rsidRDefault="003B1283" w:rsidP="003B1283">
                          <w:pPr>
                            <w:pStyle w:val="Pieddepage"/>
                          </w:pPr>
                        </w:p>
                      </w:txbxContent>
                    </wps:txbx>
                    <wps:bodyPr lIns="0" tIns="0" rIns="0" bIns="0">
                      <a:noAutofit/>
                    </wps:bodyPr>
                  </wps:wsp>
                </a:graphicData>
              </a:graphic>
            </wp:anchor>
          </w:drawing>
        </mc:Choice>
        <mc:Fallback xmlns:oel="http://schemas.microsoft.com/office/2019/extlst">
          <w:pict>
            <v:rect w14:anchorId="029CED89"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" filled="f" stroked="f">
              <v:textbox inset="0,0,0,0">
                <w:txbxContent>
                  <w:p w:rsidR="003B1283" w:rsidRDefault="00000000" w:rsidP="003B1283">
                    <w:pPr>
                      <w:pStyle w:val="BodyText"/>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t xml:space="preserve">twitter : </w:t>
                    </w:r>
                    <w:hyperlink r:id="rId3">
                      <w:r w:rsidR="003B1283">
                        <w:rPr>
                          <w:rStyle w:val="LienInternet"/>
                        </w:rPr>
                        <w:t>@IPGP_officiel</w:t>
                      </w:r>
                    </w:hyperlink>
                    <w:r w:rsidR="003B1283">
                      <w:br/>
                    </w:r>
                    <w:proofErr w:type="spellStart"/>
                    <w:r w:rsidR="003B1283">
                      <w:t>youtube</w:t>
                    </w:r>
                    <w:proofErr w:type="spellEnd"/>
                    <w:r w:rsidR="003B1283">
                      <w:t xml:space="preserve"> : </w:t>
                    </w:r>
                    <w:hyperlink r:id="rId4">
                      <w:r w:rsidR="003B1283">
                        <w:rPr>
                          <w:rStyle w:val="LienInternet"/>
                        </w:rPr>
                        <w:t>Chaîne IPGP</w:t>
                      </w:r>
                    </w:hyperlink>
                  </w:p>
                  <w:p w:rsidR="003B1283" w:rsidRDefault="003B1283" w:rsidP="003B1283">
                    <w:pPr>
                      <w:pStyle w:val="Footer"/>
                    </w:pPr>
                  </w:p>
                </w:txbxContent>
              </v:textbox>
            </v:rect>
          </w:pict>
        </mc:Fallback>
      </mc:AlternateContent>
    </w:r>
    <w:r>
      <w:rPr>
        <w:noProof/>
      </w:rPr>
      <mc:AlternateContent>
        <mc:Choice Requires="wps">
          <w:drawing>
            <wp:anchor distT="0" distB="0" distL="0" distR="0" simplePos="0" relativeHeight="251663360" behindDoc="1" locked="0" layoutInCell="1" allowOverlap="1" wp14:anchorId="3521618A" wp14:editId="5CA7AFFE">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1D9F634F"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06B186BA"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2F7516B5"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" filled="f" stroked="f">
              <v:textbox inset="0,0,0,0">
                <w:txbxContent>
                  <w:p w:rsidR="003B1283" w:rsidRDefault="003B1283" w:rsidP="003B1283">
                    <w:pPr>
                      <w:pStyle w:val="BodyText"/>
                    </w:pPr>
                    <w:r>
                      <w:t>Service RH</w:t>
                    </w:r>
                    <w:r>
                      <w:rPr>
                        <w:rFonts w:ascii="Suisse Int'l" w:hAnsi="Suisse Int'l"/>
                      </w:rPr>
                      <w:br/>
                    </w:r>
                    <w:r>
                      <w:t>Institut de physique du globe de Paris – CNRS UMR 7154</w:t>
                    </w:r>
                    <w:r>
                      <w:br/>
                      <w:t>1, rue Jussieu 75238 Paris Cedex</w:t>
                    </w:r>
                  </w:p>
                  <w:p w:rsidR="003B1283" w:rsidRDefault="003B1283" w:rsidP="003B1283">
                    <w:pPr>
                      <w:pStyle w:val="Footer"/>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28177A58" wp14:editId="27BD37FE">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47380A43"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2399B7D6"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" filled="f" stroked="f">
              <v:textbox inset="0,0,0,0">
                <w:txbxContent>
                  <w:p w:rsidR="003B1283" w:rsidRPr="00FD6C7A" w:rsidRDefault="003B1283" w:rsidP="003B1283">
                    <w:pPr>
                      <w:pStyle w:val="Footer"/>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CE07" w14:textId="77777777" w:rsidR="00D100C6" w:rsidRDefault="003B1283">
    <w:pPr>
      <w:pStyle w:val="Corpsdetexte"/>
    </w:pPr>
    <w:r>
      <w:rPr>
        <w:noProof/>
      </w:rPr>
      <mc:AlternateContent>
        <mc:Choice Requires="wps">
          <w:drawing>
            <wp:anchor distT="0" distB="0" distL="0" distR="0" simplePos="0" relativeHeight="251671552" behindDoc="1" locked="0" layoutInCell="1" allowOverlap="1" wp14:anchorId="7DDCCA1A" wp14:editId="1A42396A">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1B19A7CE"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060EBAAE"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" filled="f" stroked="f">
              <v:textbox inset="0,0,0,0">
                <w:txbxContent>
                  <w:p w:rsidR="003B1283" w:rsidRPr="00FD6C7A" w:rsidRDefault="003B1283" w:rsidP="003B1283">
                    <w:pPr>
                      <w:pStyle w:val="Footer"/>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79A1559F" wp14:editId="3D5EA4DB">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375074F" w14:textId="77777777" w:rsidR="003B1283" w:rsidRDefault="00002929"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r>
                          <w:proofErr w:type="spellStart"/>
                          <w:r w:rsidR="003B1283">
                            <w:t>youtube</w:t>
                          </w:r>
                          <w:proofErr w:type="spellEnd"/>
                          <w:r w:rsidR="003B1283">
                            <w:t xml:space="preserve"> : </w:t>
                          </w:r>
                          <w:hyperlink r:id="rId3">
                            <w:r w:rsidR="003B1283">
                              <w:rPr>
                                <w:rStyle w:val="LienInternet"/>
                              </w:rPr>
                              <w:t>Chaîne IPGP</w:t>
                            </w:r>
                          </w:hyperlink>
                        </w:p>
                        <w:p w14:paraId="7BA648CC" w14:textId="77777777" w:rsidR="003B1283" w:rsidRDefault="003B1283" w:rsidP="003B1283">
                          <w:pPr>
                            <w:pStyle w:val="Pieddepage"/>
                          </w:pPr>
                        </w:p>
                      </w:txbxContent>
                    </wps:txbx>
                    <wps:bodyPr lIns="0" tIns="0" rIns="0" bIns="0">
                      <a:noAutofit/>
                    </wps:bodyPr>
                  </wps:wsp>
                </a:graphicData>
              </a:graphic>
            </wp:anchor>
          </w:drawing>
        </mc:Choice>
        <mc:Fallback xmlns:oel="http://schemas.microsoft.com/office/2019/extlst">
          <w:pict>
            <v:rect w14:anchorId="10448E06"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" filled="f" stroked="f">
              <v:textbox inset="0,0,0,0">
                <w:txbxContent>
                  <w:p w:rsidR="003B1283" w:rsidRDefault="00000000" w:rsidP="003B1283">
                    <w:pPr>
                      <w:pStyle w:val="BodyText"/>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r>
                    <w:proofErr w:type="spellStart"/>
                    <w:r w:rsidR="003B1283">
                      <w:t>youtube</w:t>
                    </w:r>
                    <w:proofErr w:type="spellEnd"/>
                    <w:r w:rsidR="003B1283">
                      <w:t xml:space="preserve"> : </w:t>
                    </w:r>
                    <w:hyperlink r:id="rId6">
                      <w:r w:rsidR="003B1283">
                        <w:rPr>
                          <w:rStyle w:val="LienInternet"/>
                        </w:rPr>
                        <w:t>Chaîne IPGP</w:t>
                      </w:r>
                    </w:hyperlink>
                  </w:p>
                  <w:p w:rsidR="003B1283" w:rsidRDefault="003B1283" w:rsidP="003B1283">
                    <w:pPr>
                      <w:pStyle w:val="Footer"/>
                    </w:pPr>
                  </w:p>
                </w:txbxContent>
              </v:textbox>
            </v:rect>
          </w:pict>
        </mc:Fallback>
      </mc:AlternateContent>
    </w:r>
    <w:r>
      <w:rPr>
        <w:noProof/>
      </w:rPr>
      <mc:AlternateContent>
        <mc:Choice Requires="wps">
          <w:drawing>
            <wp:anchor distT="0" distB="0" distL="0" distR="0" simplePos="0" relativeHeight="251667456" behindDoc="1" locked="0" layoutInCell="1" allowOverlap="1" wp14:anchorId="72E73534" wp14:editId="2AF10F51">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01F364F4"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7174890E"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7F23F58B"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" filled="f" stroked="f">
              <v:textbox inset="0,0,0,0">
                <w:txbxContent>
                  <w:p w:rsidR="003B1283" w:rsidRDefault="003B1283" w:rsidP="003B1283">
                    <w:pPr>
                      <w:pStyle w:val="BodyText"/>
                    </w:pPr>
                    <w:r>
                      <w:t>Service RH</w:t>
                    </w:r>
                    <w:r>
                      <w:rPr>
                        <w:rFonts w:ascii="Suisse Int'l" w:hAnsi="Suisse Int'l"/>
                      </w:rPr>
                      <w:br/>
                    </w:r>
                    <w:r>
                      <w:t>Institut de physique du globe de Paris – CNRS UMR 7154</w:t>
                    </w:r>
                    <w:r>
                      <w:br/>
                      <w:t>1, rue Jussieu 75238 Paris Cedex</w:t>
                    </w:r>
                  </w:p>
                  <w:p w:rsidR="003B1283" w:rsidRDefault="003B1283" w:rsidP="003B1283">
                    <w:pPr>
                      <w:pStyle w:val="Footer"/>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A514" w14:textId="77777777" w:rsidR="00881C49" w:rsidRDefault="00881C49">
      <w:pPr>
        <w:spacing w:after="0"/>
      </w:pPr>
      <w:r>
        <w:separator/>
      </w:r>
    </w:p>
  </w:footnote>
  <w:footnote w:type="continuationSeparator" w:id="0">
    <w:p w14:paraId="1A602FF7" w14:textId="77777777" w:rsidR="00881C49" w:rsidRDefault="00881C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2578" w14:textId="77777777"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7B7C4423" wp14:editId="694EDE03">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55B06CAD"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11A7F721" wp14:editId="73C05EE3">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4FB2" w14:textId="77777777" w:rsidR="00D100C6" w:rsidRDefault="00C83A4C">
    <w:pPr>
      <w:pStyle w:val="En-tte"/>
      <w:jc w:val="left"/>
    </w:pPr>
    <w:r>
      <w:rPr>
        <w:noProof/>
      </w:rPr>
      <mc:AlternateContent>
        <mc:Choice Requires="wps">
          <w:drawing>
            <wp:anchor distT="0" distB="0" distL="0" distR="0" simplePos="0" relativeHeight="2" behindDoc="0" locked="0" layoutInCell="1" allowOverlap="1" wp14:anchorId="2119E3B1" wp14:editId="7940BDA9">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0FB81F91"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" strokecolor="#403c41"/>
          </w:pict>
        </mc:Fallback>
      </mc:AlternateContent>
    </w:r>
    <w:r>
      <w:rPr>
        <w:noProof/>
      </w:rPr>
      <w:drawing>
        <wp:anchor distT="0" distB="0" distL="0" distR="0" simplePos="0" relativeHeight="5" behindDoc="0" locked="0" layoutInCell="1" allowOverlap="1" wp14:anchorId="43B8FDB9" wp14:editId="2AEA6977">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02929"/>
    <w:rsid w:val="00034FAF"/>
    <w:rsid w:val="00134B9B"/>
    <w:rsid w:val="003B1283"/>
    <w:rsid w:val="003E478D"/>
    <w:rsid w:val="0084055F"/>
    <w:rsid w:val="00881C49"/>
    <w:rsid w:val="00890FB4"/>
    <w:rsid w:val="009B5381"/>
    <w:rsid w:val="00B61531"/>
    <w:rsid w:val="00C83A4C"/>
    <w:rsid w:val="00D100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749C"/>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ipgp_officiel" TargetMode="External"/><Relationship Id="rId2" Type="http://schemas.openxmlformats.org/officeDocument/2006/relationships/hyperlink" Target="https://www.youtube.com/channel/UCr9QpvmJWcy9exV6ashQ0nA" TargetMode="External"/><Relationship Id="rId1" Type="http://schemas.openxmlformats.org/officeDocument/2006/relationships/hyperlink" Target="https://twitter.com/ipgp_officiel" TargetMode="External"/><Relationship Id="rId4" Type="http://schemas.openxmlformats.org/officeDocument/2006/relationships/hyperlink" Target="https://www.youtube.com/channel/UCr9QpvmJWcy9exV6ashQ0n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599</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yannklin</dc:creator>
  <dc:description/>
  <cp:lastModifiedBy>Floriane Arnould</cp:lastModifiedBy>
  <cp:revision>5</cp:revision>
  <cp:lastPrinted>2020-02-11T17:54:00Z</cp:lastPrinted>
  <dcterms:created xsi:type="dcterms:W3CDTF">2025-07-03T15:02:00Z</dcterms:created>
  <dcterms:modified xsi:type="dcterms:W3CDTF">2025-07-03T15:13:00Z</dcterms:modified>
  <dc:language>fr-FR</dc:language>
</cp:coreProperties>
</file>