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628D" w14:textId="58F03164" w:rsidR="00047CAA" w:rsidRPr="00EB3D87" w:rsidRDefault="003A337F" w:rsidP="003F6DEA">
      <w:pPr>
        <w:pStyle w:val="titredudocument"/>
        <w:jc w:val="both"/>
        <w:rPr>
          <w:rFonts w:ascii="Times New Roman" w:hAnsi="Times New Roman" w:cs="Times New Roman"/>
          <w:sz w:val="28"/>
          <w:lang w:val="en-US"/>
        </w:rPr>
      </w:pPr>
      <w:bookmarkStart w:id="0" w:name="__RefHeading___Toc672_252077797"/>
      <w:bookmarkEnd w:id="0"/>
      <w:r w:rsidRPr="00EB3D87">
        <w:rPr>
          <w:rFonts w:ascii="Times New Roman" w:hAnsi="Times New Roman" w:cs="Times New Roman"/>
          <w:noProof/>
          <w:sz w:val="28"/>
          <w:lang w:val="en-US"/>
        </w:rPr>
        <mc:AlternateContent>
          <mc:Choice Requires="wps">
            <w:drawing>
              <wp:anchor distT="0" distB="0" distL="0" distR="0" simplePos="0" relativeHeight="6" behindDoc="0" locked="0" layoutInCell="1" allowOverlap="1" wp14:anchorId="27D565EC" wp14:editId="40B3D1CC">
                <wp:simplePos x="0" y="0"/>
                <wp:positionH relativeFrom="column">
                  <wp:posOffset>-11430</wp:posOffset>
                </wp:positionH>
                <wp:positionV relativeFrom="paragraph">
                  <wp:posOffset>205105</wp:posOffset>
                </wp:positionV>
                <wp:extent cx="6120130" cy="635"/>
                <wp:effectExtent l="0" t="0" r="0" b="0"/>
                <wp:wrapNone/>
                <wp:docPr id="1" name="Forme3"/>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812AC1B" id="Forme3"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9pt,16.15pt" to="4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" strokecolor="#403c41"/>
            </w:pict>
          </mc:Fallback>
        </mc:AlternateContent>
      </w:r>
      <w:r w:rsidR="00B404F1" w:rsidRPr="00EB3D87">
        <w:rPr>
          <w:rFonts w:ascii="Times New Roman" w:hAnsi="Times New Roman" w:cs="Times New Roman"/>
          <w:b/>
          <w:bCs/>
          <w:sz w:val="28"/>
          <w:lang w:val="en-US"/>
        </w:rPr>
        <w:t xml:space="preserve"> Postdoctoral position to study </w:t>
      </w:r>
      <w:r w:rsidR="001056D4" w:rsidRPr="00EB3D87">
        <w:rPr>
          <w:rFonts w:ascii="Times New Roman" w:hAnsi="Times New Roman" w:cs="Times New Roman"/>
          <w:b/>
          <w:bCs/>
          <w:sz w:val="28"/>
          <w:lang w:val="en-US"/>
        </w:rPr>
        <w:t>prebiotic reactions</w:t>
      </w:r>
    </w:p>
    <w:p w14:paraId="790EC29D" w14:textId="2C6698E7" w:rsidR="00047CAA" w:rsidRPr="00EB3D87" w:rsidRDefault="003A337F" w:rsidP="003F6DEA">
      <w:pPr>
        <w:jc w:val="both"/>
        <w:rPr>
          <w:rFonts w:ascii="Times New Roman" w:hAnsi="Times New Roman" w:cs="Times New Roman"/>
        </w:rPr>
      </w:pPr>
      <w:bookmarkStart w:id="1" w:name="__RefHeading___Toc2798_252077797"/>
      <w:bookmarkEnd w:id="1"/>
      <w:r w:rsidRPr="00EB3D87">
        <w:rPr>
          <w:rFonts w:ascii="Times New Roman" w:hAnsi="Times New Roman" w:cs="Times New Roman"/>
        </w:rPr>
        <w:t xml:space="preserve">Job offer from the </w:t>
      </w:r>
      <w:r w:rsidR="00EB3D87">
        <w:rPr>
          <w:rFonts w:ascii="Times New Roman" w:hAnsi="Times New Roman" w:cs="Times New Roman"/>
        </w:rPr>
        <w:t>I</w:t>
      </w:r>
      <w:r w:rsidRPr="00EB3D87">
        <w:rPr>
          <w:rFonts w:ascii="Times New Roman" w:hAnsi="Times New Roman" w:cs="Times New Roman"/>
        </w:rPr>
        <w:t xml:space="preserve">nstitut de </w:t>
      </w:r>
      <w:r w:rsidR="00EB3D87">
        <w:rPr>
          <w:rFonts w:ascii="Times New Roman" w:hAnsi="Times New Roman" w:cs="Times New Roman"/>
        </w:rPr>
        <w:t>P</w:t>
      </w:r>
      <w:r w:rsidRPr="00EB3D87">
        <w:rPr>
          <w:rFonts w:ascii="Times New Roman" w:hAnsi="Times New Roman" w:cs="Times New Roman"/>
        </w:rPr>
        <w:t xml:space="preserve">hysique du </w:t>
      </w:r>
      <w:r w:rsidR="00EB3D87">
        <w:rPr>
          <w:rFonts w:ascii="Times New Roman" w:hAnsi="Times New Roman" w:cs="Times New Roman"/>
        </w:rPr>
        <w:t>G</w:t>
      </w:r>
      <w:r w:rsidRPr="00EB3D87">
        <w:rPr>
          <w:rFonts w:ascii="Times New Roman" w:hAnsi="Times New Roman" w:cs="Times New Roman"/>
        </w:rPr>
        <w:t>lobe de Paris | CNRS UMR 7154</w:t>
      </w:r>
    </w:p>
    <w:p w14:paraId="464D09EE" w14:textId="77777777" w:rsidR="00047CAA" w:rsidRPr="00B404F1" w:rsidRDefault="00047CAA" w:rsidP="003F6DEA">
      <w:pPr>
        <w:pStyle w:val="Titre3"/>
        <w:numPr>
          <w:ilvl w:val="0"/>
          <w:numId w:val="0"/>
        </w:numPr>
        <w:jc w:val="both"/>
      </w:pPr>
      <w:bookmarkStart w:id="2" w:name="__RefHeading___Toc674_252077797"/>
      <w:bookmarkEnd w:id="2"/>
    </w:p>
    <w:tbl>
      <w:tblPr>
        <w:tblW w:w="9072" w:type="dxa"/>
        <w:tblInd w:w="28" w:type="dxa"/>
        <w:tblCellMar>
          <w:top w:w="28" w:type="dxa"/>
          <w:left w:w="28" w:type="dxa"/>
          <w:bottom w:w="28" w:type="dxa"/>
          <w:right w:w="28" w:type="dxa"/>
        </w:tblCellMar>
        <w:tblLook w:val="0000" w:firstRow="0" w:lastRow="0" w:firstColumn="0" w:lastColumn="0" w:noHBand="0" w:noVBand="0"/>
      </w:tblPr>
      <w:tblGrid>
        <w:gridCol w:w="3963"/>
        <w:gridCol w:w="5109"/>
      </w:tblGrid>
      <w:tr w:rsidR="00047CAA" w:rsidRPr="00EB3D87" w14:paraId="2CC7AB34" w14:textId="77777777">
        <w:tc>
          <w:tcPr>
            <w:tcW w:w="3963" w:type="dxa"/>
            <w:tcBorders>
              <w:bottom w:val="single" w:sz="2" w:space="0" w:color="CCCCCC"/>
            </w:tcBorders>
            <w:shd w:val="clear" w:color="auto" w:fill="FFFFFF"/>
          </w:tcPr>
          <w:p w14:paraId="1482C3E8" w14:textId="77777777" w:rsidR="00047CAA" w:rsidRPr="00EB3D87" w:rsidRDefault="003A337F" w:rsidP="003F6DEA">
            <w:pPr>
              <w:pStyle w:val="Corpsdetexte"/>
              <w:spacing w:before="57" w:after="57"/>
              <w:jc w:val="both"/>
              <w:rPr>
                <w:rFonts w:ascii="Times New Roman" w:hAnsi="Times New Roman" w:cs="Times New Roman"/>
                <w:b/>
                <w:bCs/>
                <w:sz w:val="24"/>
                <w:szCs w:val="24"/>
                <w:lang w:val="en-US"/>
              </w:rPr>
            </w:pPr>
            <w:r w:rsidRPr="00EB3D87">
              <w:rPr>
                <w:rFonts w:ascii="Times New Roman" w:hAnsi="Times New Roman" w:cs="Times New Roman"/>
                <w:b/>
                <w:bCs/>
                <w:sz w:val="24"/>
                <w:szCs w:val="24"/>
                <w:lang w:val="en-US"/>
              </w:rPr>
              <w:t>Researcher in</w:t>
            </w:r>
          </w:p>
        </w:tc>
        <w:tc>
          <w:tcPr>
            <w:tcW w:w="5109" w:type="dxa"/>
            <w:tcBorders>
              <w:bottom w:val="single" w:sz="2" w:space="0" w:color="CCCCCC"/>
            </w:tcBorders>
            <w:shd w:val="clear" w:color="auto" w:fill="FFFFFF"/>
          </w:tcPr>
          <w:p w14:paraId="44ED83DC" w14:textId="77777777" w:rsidR="00047CAA" w:rsidRDefault="00681EC0" w:rsidP="003F6DEA">
            <w:pPr>
              <w:pStyle w:val="Corpsdetexte"/>
              <w:spacing w:before="57" w:after="57"/>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Computational physics/chemistry/mineralogy</w:t>
            </w:r>
          </w:p>
          <w:p w14:paraId="77A269F4" w14:textId="092A239B" w:rsidR="00EB3D87" w:rsidRPr="00EB3D87" w:rsidRDefault="00EB3D87" w:rsidP="003F6DEA">
            <w:pPr>
              <w:pStyle w:val="Corpsdetexte"/>
              <w:spacing w:before="57" w:after="57"/>
              <w:jc w:val="both"/>
              <w:rPr>
                <w:rFonts w:ascii="Times New Roman" w:hAnsi="Times New Roman" w:cs="Times New Roman"/>
                <w:sz w:val="24"/>
                <w:szCs w:val="24"/>
                <w:lang w:val="en-US"/>
              </w:rPr>
            </w:pPr>
            <w:r>
              <w:rPr>
                <w:rFonts w:ascii="Times New Roman" w:hAnsi="Times New Roman" w:cs="Times New Roman"/>
                <w:sz w:val="24"/>
                <w:szCs w:val="24"/>
                <w:lang w:val="en-US"/>
              </w:rPr>
              <w:t>Prebiotic chemistry</w:t>
            </w:r>
          </w:p>
        </w:tc>
      </w:tr>
      <w:tr w:rsidR="00047CAA" w:rsidRPr="00EB3D87" w14:paraId="571E75EB" w14:textId="77777777">
        <w:tc>
          <w:tcPr>
            <w:tcW w:w="3963" w:type="dxa"/>
            <w:tcBorders>
              <w:top w:val="single" w:sz="2" w:space="0" w:color="CCCCCC"/>
              <w:bottom w:val="single" w:sz="2" w:space="0" w:color="CCCCCC"/>
            </w:tcBorders>
            <w:shd w:val="clear" w:color="auto" w:fill="FFFFFF"/>
          </w:tcPr>
          <w:p w14:paraId="02FFC395" w14:textId="77777777" w:rsidR="00047CAA" w:rsidRPr="00EB3D87" w:rsidRDefault="003A337F" w:rsidP="003F6DEA">
            <w:pPr>
              <w:pStyle w:val="Corpsdetexte"/>
              <w:spacing w:before="57" w:after="57"/>
              <w:jc w:val="both"/>
              <w:rPr>
                <w:rFonts w:ascii="Times New Roman" w:hAnsi="Times New Roman" w:cs="Times New Roman"/>
                <w:sz w:val="24"/>
                <w:szCs w:val="24"/>
                <w:lang w:val="en-US"/>
              </w:rPr>
            </w:pPr>
            <w:r w:rsidRPr="00EB3D87">
              <w:rPr>
                <w:rFonts w:ascii="Times New Roman" w:hAnsi="Times New Roman" w:cs="Times New Roman"/>
                <w:b/>
                <w:bCs/>
                <w:sz w:val="24"/>
                <w:szCs w:val="24"/>
                <w:lang w:val="en-US"/>
              </w:rPr>
              <w:t>Duration</w:t>
            </w:r>
          </w:p>
        </w:tc>
        <w:tc>
          <w:tcPr>
            <w:tcW w:w="5109" w:type="dxa"/>
            <w:tcBorders>
              <w:top w:val="single" w:sz="2" w:space="0" w:color="CCCCCC"/>
              <w:bottom w:val="single" w:sz="2" w:space="0" w:color="CCCCCC"/>
            </w:tcBorders>
            <w:shd w:val="clear" w:color="auto" w:fill="FFFFFF"/>
          </w:tcPr>
          <w:p w14:paraId="28FEEEDE" w14:textId="61FA0427" w:rsidR="00047CAA" w:rsidRPr="00EB3D87" w:rsidRDefault="0039168C" w:rsidP="003F6DEA">
            <w:pPr>
              <w:pStyle w:val="Corpsdetexte"/>
              <w:spacing w:before="57" w:after="57"/>
              <w:jc w:val="both"/>
              <w:rPr>
                <w:rFonts w:ascii="Times New Roman" w:hAnsi="Times New Roman" w:cs="Times New Roman"/>
                <w:sz w:val="24"/>
                <w:szCs w:val="24"/>
                <w:lang w:val="en-US"/>
              </w:rPr>
            </w:pPr>
            <w:r>
              <w:rPr>
                <w:rFonts w:ascii="Times New Roman" w:hAnsi="Times New Roman" w:cs="Times New Roman"/>
                <w:sz w:val="24"/>
                <w:szCs w:val="24"/>
                <w:lang w:val="en-US"/>
              </w:rPr>
              <w:t>One</w:t>
            </w:r>
            <w:r w:rsidR="00681EC0" w:rsidRPr="00EB3D87">
              <w:rPr>
                <w:rFonts w:ascii="Times New Roman" w:hAnsi="Times New Roman" w:cs="Times New Roman"/>
                <w:sz w:val="24"/>
                <w:szCs w:val="24"/>
                <w:lang w:val="en-US"/>
              </w:rPr>
              <w:t xml:space="preserve"> year</w:t>
            </w:r>
            <w:r>
              <w:rPr>
                <w:rFonts w:ascii="Times New Roman" w:hAnsi="Times New Roman" w:cs="Times New Roman"/>
                <w:sz w:val="24"/>
                <w:szCs w:val="24"/>
                <w:lang w:val="en-US"/>
              </w:rPr>
              <w:t xml:space="preserve">, renewable </w:t>
            </w:r>
          </w:p>
        </w:tc>
      </w:tr>
      <w:tr w:rsidR="00047CAA" w:rsidRPr="00EB3D87" w14:paraId="299FF3C0" w14:textId="77777777">
        <w:tc>
          <w:tcPr>
            <w:tcW w:w="3963" w:type="dxa"/>
            <w:tcBorders>
              <w:top w:val="single" w:sz="2" w:space="0" w:color="CCCCCC"/>
              <w:bottom w:val="single" w:sz="2" w:space="0" w:color="CCCCCC"/>
            </w:tcBorders>
            <w:shd w:val="clear" w:color="auto" w:fill="FFFFFF"/>
          </w:tcPr>
          <w:p w14:paraId="469E9CDA" w14:textId="77777777" w:rsidR="00047CAA" w:rsidRPr="00EB3D87" w:rsidRDefault="003A337F" w:rsidP="003F6DEA">
            <w:pPr>
              <w:pStyle w:val="Corpsdetexte"/>
              <w:spacing w:before="57" w:after="57"/>
              <w:jc w:val="both"/>
              <w:rPr>
                <w:rFonts w:ascii="Times New Roman" w:hAnsi="Times New Roman" w:cs="Times New Roman"/>
                <w:b/>
                <w:bCs/>
                <w:sz w:val="24"/>
                <w:szCs w:val="24"/>
                <w:lang w:val="en-US"/>
              </w:rPr>
            </w:pPr>
            <w:r w:rsidRPr="00EB3D87">
              <w:rPr>
                <w:rFonts w:ascii="Times New Roman" w:hAnsi="Times New Roman" w:cs="Times New Roman"/>
                <w:b/>
                <w:bCs/>
                <w:sz w:val="24"/>
                <w:szCs w:val="24"/>
                <w:lang w:val="en-US"/>
              </w:rPr>
              <w:t>Affectation</w:t>
            </w:r>
          </w:p>
        </w:tc>
        <w:tc>
          <w:tcPr>
            <w:tcW w:w="5109" w:type="dxa"/>
            <w:tcBorders>
              <w:top w:val="single" w:sz="2" w:space="0" w:color="CCCCCC"/>
              <w:bottom w:val="single" w:sz="2" w:space="0" w:color="CCCCCC"/>
            </w:tcBorders>
            <w:shd w:val="clear" w:color="auto" w:fill="FFFFFF"/>
          </w:tcPr>
          <w:p w14:paraId="4DF420ED" w14:textId="6CE98442" w:rsidR="00047CAA" w:rsidRPr="00EB3D87" w:rsidRDefault="00681EC0" w:rsidP="003F6DEA">
            <w:pPr>
              <w:pStyle w:val="Corpsdetexte"/>
              <w:spacing w:before="57" w:after="57"/>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IPGP, CAGE</w:t>
            </w:r>
          </w:p>
        </w:tc>
      </w:tr>
      <w:tr w:rsidR="00047CAA" w:rsidRPr="00EB3D87" w14:paraId="70F615C9" w14:textId="77777777">
        <w:tc>
          <w:tcPr>
            <w:tcW w:w="3963" w:type="dxa"/>
            <w:tcBorders>
              <w:top w:val="single" w:sz="2" w:space="0" w:color="CCCCCC"/>
              <w:bottom w:val="single" w:sz="2" w:space="0" w:color="CCCCCC"/>
            </w:tcBorders>
            <w:shd w:val="clear" w:color="auto" w:fill="FFFFFF"/>
          </w:tcPr>
          <w:p w14:paraId="7856C372" w14:textId="77777777" w:rsidR="00047CAA" w:rsidRPr="00582D18" w:rsidRDefault="003A337F" w:rsidP="003F6DEA">
            <w:pPr>
              <w:pStyle w:val="Corpsdetexte"/>
              <w:spacing w:before="57" w:after="57"/>
              <w:jc w:val="both"/>
              <w:rPr>
                <w:rFonts w:ascii="Times New Roman" w:hAnsi="Times New Roman" w:cs="Times New Roman"/>
                <w:b/>
                <w:bCs/>
                <w:sz w:val="24"/>
                <w:szCs w:val="24"/>
                <w:lang w:val="en-US"/>
              </w:rPr>
            </w:pPr>
            <w:r w:rsidRPr="00582D18">
              <w:rPr>
                <w:rFonts w:ascii="Times New Roman" w:hAnsi="Times New Roman" w:cs="Times New Roman"/>
                <w:b/>
                <w:bCs/>
                <w:sz w:val="24"/>
                <w:szCs w:val="24"/>
                <w:lang w:val="en-US"/>
              </w:rPr>
              <w:t>Salary</w:t>
            </w:r>
          </w:p>
        </w:tc>
        <w:tc>
          <w:tcPr>
            <w:tcW w:w="5109" w:type="dxa"/>
            <w:tcBorders>
              <w:top w:val="single" w:sz="2" w:space="0" w:color="CCCCCC"/>
              <w:bottom w:val="single" w:sz="2" w:space="0" w:color="CCCCCC"/>
            </w:tcBorders>
            <w:shd w:val="clear" w:color="auto" w:fill="FFFFFF"/>
          </w:tcPr>
          <w:p w14:paraId="3394DD2F" w14:textId="101BB0FB" w:rsidR="00047CAA" w:rsidRPr="00EB3D87" w:rsidRDefault="00582D18" w:rsidP="0058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sz w:val="24"/>
                <w:szCs w:val="24"/>
                <w:lang w:val="en-US"/>
              </w:rPr>
            </w:pPr>
            <w:r>
              <w:rPr>
                <w:rFonts w:ascii="Times New Roman" w:hAnsi="Times New Roman" w:cs="Times New Roman"/>
                <w:color w:val="403C41"/>
                <w:sz w:val="24"/>
                <w:szCs w:val="24"/>
                <w:lang w:val="en-US"/>
              </w:rPr>
              <w:t>A</w:t>
            </w:r>
            <w:r w:rsidRPr="00582D18">
              <w:rPr>
                <w:rFonts w:ascii="Times New Roman" w:hAnsi="Times New Roman" w:cs="Times New Roman"/>
                <w:color w:val="403C41"/>
                <w:sz w:val="24"/>
                <w:szCs w:val="24"/>
                <w:lang w:val="en-US"/>
              </w:rPr>
              <w:t>ccording to profile</w:t>
            </w:r>
          </w:p>
        </w:tc>
      </w:tr>
      <w:tr w:rsidR="00047CAA" w:rsidRPr="00EB3D87" w14:paraId="08BC0FE2" w14:textId="77777777">
        <w:tc>
          <w:tcPr>
            <w:tcW w:w="3963" w:type="dxa"/>
            <w:tcBorders>
              <w:top w:val="single" w:sz="2" w:space="0" w:color="CCCCCC"/>
              <w:bottom w:val="single" w:sz="2" w:space="0" w:color="CCCCCC"/>
            </w:tcBorders>
            <w:shd w:val="clear" w:color="auto" w:fill="FFFFFF"/>
          </w:tcPr>
          <w:p w14:paraId="2BAEA553" w14:textId="77777777" w:rsidR="00047CAA" w:rsidRPr="00EB3D87" w:rsidRDefault="003A337F" w:rsidP="003F6DEA">
            <w:pPr>
              <w:pStyle w:val="Corpsdetexte"/>
              <w:spacing w:before="57" w:after="57"/>
              <w:jc w:val="both"/>
              <w:rPr>
                <w:rFonts w:ascii="Times New Roman" w:hAnsi="Times New Roman" w:cs="Times New Roman"/>
                <w:b/>
                <w:bCs/>
                <w:sz w:val="24"/>
                <w:szCs w:val="24"/>
                <w:lang w:val="en-US"/>
              </w:rPr>
            </w:pPr>
            <w:r w:rsidRPr="00EB3D87">
              <w:rPr>
                <w:rFonts w:ascii="Times New Roman" w:hAnsi="Times New Roman" w:cs="Times New Roman"/>
                <w:b/>
                <w:bCs/>
                <w:sz w:val="24"/>
                <w:szCs w:val="24"/>
                <w:lang w:val="en-US"/>
              </w:rPr>
              <w:t>Date of publication</w:t>
            </w:r>
          </w:p>
        </w:tc>
        <w:tc>
          <w:tcPr>
            <w:tcW w:w="5109" w:type="dxa"/>
            <w:tcBorders>
              <w:top w:val="single" w:sz="2" w:space="0" w:color="CCCCCC"/>
              <w:bottom w:val="single" w:sz="2" w:space="0" w:color="CCCCCC"/>
            </w:tcBorders>
            <w:shd w:val="clear" w:color="auto" w:fill="FFFFFF"/>
          </w:tcPr>
          <w:p w14:paraId="66092ACE" w14:textId="1D3C051E" w:rsidR="00047CAA" w:rsidRPr="00EB3D87" w:rsidRDefault="00E27FEA" w:rsidP="003F6DEA">
            <w:pPr>
              <w:pStyle w:val="Corpsdetexte"/>
              <w:spacing w:before="57" w:after="57"/>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F33027">
              <w:rPr>
                <w:rFonts w:ascii="Times New Roman" w:hAnsi="Times New Roman" w:cs="Times New Roman"/>
                <w:sz w:val="24"/>
                <w:szCs w:val="24"/>
                <w:lang w:val="en-US"/>
              </w:rPr>
              <w:t xml:space="preserve"> Sept </w:t>
            </w:r>
            <w:r w:rsidR="00681EC0" w:rsidRPr="00EB3D87">
              <w:rPr>
                <w:rFonts w:ascii="Times New Roman" w:hAnsi="Times New Roman" w:cs="Times New Roman"/>
                <w:sz w:val="24"/>
                <w:szCs w:val="24"/>
                <w:lang w:val="en-US"/>
              </w:rPr>
              <w:t>202</w:t>
            </w:r>
            <w:r w:rsidR="00EB3D87">
              <w:rPr>
                <w:rFonts w:ascii="Times New Roman" w:hAnsi="Times New Roman" w:cs="Times New Roman"/>
                <w:sz w:val="24"/>
                <w:szCs w:val="24"/>
                <w:lang w:val="en-US"/>
              </w:rPr>
              <w:t>5</w:t>
            </w:r>
          </w:p>
        </w:tc>
      </w:tr>
      <w:tr w:rsidR="00047CAA" w:rsidRPr="00EB3D87" w14:paraId="3BA3F25D" w14:textId="77777777">
        <w:tc>
          <w:tcPr>
            <w:tcW w:w="3963" w:type="dxa"/>
            <w:tcBorders>
              <w:top w:val="single" w:sz="2" w:space="0" w:color="CCCCCC"/>
              <w:bottom w:val="single" w:sz="2" w:space="0" w:color="CCCCCC"/>
            </w:tcBorders>
            <w:shd w:val="clear" w:color="auto" w:fill="FFFFFF"/>
          </w:tcPr>
          <w:p w14:paraId="31BA0BEC" w14:textId="77777777" w:rsidR="00047CAA" w:rsidRPr="00EB3D87" w:rsidRDefault="003A337F" w:rsidP="003F6DEA">
            <w:pPr>
              <w:pStyle w:val="Corpsdetexte"/>
              <w:spacing w:before="57" w:after="57"/>
              <w:jc w:val="both"/>
              <w:rPr>
                <w:rFonts w:ascii="Times New Roman" w:hAnsi="Times New Roman" w:cs="Times New Roman"/>
                <w:b/>
                <w:bCs/>
                <w:sz w:val="24"/>
                <w:szCs w:val="24"/>
                <w:lang w:val="en-US"/>
              </w:rPr>
            </w:pPr>
            <w:r w:rsidRPr="00EB3D87">
              <w:rPr>
                <w:rFonts w:ascii="Times New Roman" w:hAnsi="Times New Roman" w:cs="Times New Roman"/>
                <w:b/>
                <w:bCs/>
                <w:sz w:val="24"/>
                <w:szCs w:val="24"/>
                <w:lang w:val="en-US"/>
              </w:rPr>
              <w:t>Starting date</w:t>
            </w:r>
          </w:p>
        </w:tc>
        <w:tc>
          <w:tcPr>
            <w:tcW w:w="5109" w:type="dxa"/>
            <w:tcBorders>
              <w:top w:val="single" w:sz="2" w:space="0" w:color="CCCCCC"/>
              <w:bottom w:val="single" w:sz="2" w:space="0" w:color="CCCCCC"/>
            </w:tcBorders>
            <w:shd w:val="clear" w:color="auto" w:fill="FFFFFF"/>
          </w:tcPr>
          <w:p w14:paraId="496826C3" w14:textId="3A08926A" w:rsidR="00047CAA" w:rsidRPr="00EB3D87" w:rsidRDefault="00681EC0" w:rsidP="003F6DEA">
            <w:pPr>
              <w:pStyle w:val="Corpsdetexte"/>
              <w:spacing w:before="57" w:after="57"/>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Earliest date possible after 01</w:t>
            </w:r>
            <w:r w:rsidR="00F33027">
              <w:rPr>
                <w:rFonts w:ascii="Times New Roman" w:hAnsi="Times New Roman" w:cs="Times New Roman"/>
                <w:sz w:val="24"/>
                <w:szCs w:val="24"/>
                <w:lang w:val="en-US"/>
              </w:rPr>
              <w:t xml:space="preserve"> Nov </w:t>
            </w:r>
            <w:r w:rsidRPr="00EB3D87">
              <w:rPr>
                <w:rFonts w:ascii="Times New Roman" w:hAnsi="Times New Roman" w:cs="Times New Roman"/>
                <w:sz w:val="24"/>
                <w:szCs w:val="24"/>
                <w:lang w:val="en-US"/>
              </w:rPr>
              <w:t>202</w:t>
            </w:r>
            <w:r w:rsidR="00EB3D87">
              <w:rPr>
                <w:rFonts w:ascii="Times New Roman" w:hAnsi="Times New Roman" w:cs="Times New Roman"/>
                <w:sz w:val="24"/>
                <w:szCs w:val="24"/>
                <w:lang w:val="en-US"/>
              </w:rPr>
              <w:t>5</w:t>
            </w:r>
          </w:p>
        </w:tc>
      </w:tr>
      <w:tr w:rsidR="00047CAA" w:rsidRPr="00EB3D87" w14:paraId="69AC7ED9" w14:textId="77777777">
        <w:tc>
          <w:tcPr>
            <w:tcW w:w="3963" w:type="dxa"/>
            <w:tcBorders>
              <w:top w:val="single" w:sz="2" w:space="0" w:color="CCCCCC"/>
              <w:bottom w:val="single" w:sz="2" w:space="0" w:color="CCCCCC"/>
            </w:tcBorders>
            <w:shd w:val="clear" w:color="auto" w:fill="FFFFFF"/>
          </w:tcPr>
          <w:p w14:paraId="1B95A65D" w14:textId="77777777" w:rsidR="00047CAA" w:rsidRPr="00EB3D87" w:rsidRDefault="003A337F" w:rsidP="003F6DEA">
            <w:pPr>
              <w:pStyle w:val="Corpsdetexte"/>
              <w:spacing w:before="57" w:after="57"/>
              <w:jc w:val="both"/>
              <w:rPr>
                <w:rFonts w:ascii="Times New Roman" w:hAnsi="Times New Roman" w:cs="Times New Roman"/>
                <w:sz w:val="24"/>
                <w:szCs w:val="24"/>
                <w:lang w:val="en-US"/>
              </w:rPr>
            </w:pPr>
            <w:r w:rsidRPr="00EB3D87">
              <w:rPr>
                <w:rFonts w:ascii="Times New Roman" w:hAnsi="Times New Roman" w:cs="Times New Roman"/>
                <w:b/>
                <w:bCs/>
                <w:sz w:val="24"/>
                <w:szCs w:val="24"/>
                <w:lang w:val="en-US"/>
              </w:rPr>
              <w:t>Location</w:t>
            </w:r>
          </w:p>
        </w:tc>
        <w:tc>
          <w:tcPr>
            <w:tcW w:w="5109" w:type="dxa"/>
            <w:tcBorders>
              <w:top w:val="single" w:sz="2" w:space="0" w:color="CCCCCC"/>
              <w:bottom w:val="single" w:sz="2" w:space="0" w:color="CCCCCC"/>
            </w:tcBorders>
            <w:shd w:val="clear" w:color="auto" w:fill="FFFFFF"/>
          </w:tcPr>
          <w:p w14:paraId="571C09B0" w14:textId="73FD5200" w:rsidR="00047CAA" w:rsidRPr="00EB3D87" w:rsidRDefault="00F2128D" w:rsidP="003F6DEA">
            <w:pPr>
              <w:pStyle w:val="Corpsdetexte"/>
              <w:spacing w:before="57" w:after="57"/>
              <w:jc w:val="both"/>
              <w:rPr>
                <w:rFonts w:ascii="Times New Roman" w:hAnsi="Times New Roman" w:cs="Times New Roman"/>
                <w:sz w:val="24"/>
                <w:szCs w:val="24"/>
                <w:lang w:val="en-US"/>
              </w:rPr>
            </w:pPr>
            <w:r>
              <w:rPr>
                <w:rFonts w:ascii="Times New Roman" w:hAnsi="Times New Roman" w:cs="Times New Roman"/>
                <w:sz w:val="24"/>
                <w:szCs w:val="24"/>
                <w:lang w:val="en-US"/>
              </w:rPr>
              <w:t>1 rue Jussieu, 75005 Paris</w:t>
            </w:r>
            <w:r w:rsidR="00336AEE">
              <w:rPr>
                <w:rFonts w:ascii="Times New Roman" w:hAnsi="Times New Roman" w:cs="Times New Roman"/>
                <w:sz w:val="24"/>
                <w:szCs w:val="24"/>
                <w:lang w:val="en-US"/>
              </w:rPr>
              <w:t>, France</w:t>
            </w:r>
          </w:p>
        </w:tc>
      </w:tr>
    </w:tbl>
    <w:p w14:paraId="198B49D7" w14:textId="77777777" w:rsidR="00047CAA" w:rsidRPr="00681EC0" w:rsidRDefault="00047CAA" w:rsidP="003F6DEA">
      <w:pPr>
        <w:pStyle w:val="Titre3"/>
        <w:jc w:val="both"/>
        <w:rPr>
          <w:rFonts w:ascii="Garnett" w:hAnsi="Garnett"/>
          <w:b/>
          <w:color w:val="E0523B"/>
          <w:lang w:val="en-US"/>
        </w:rPr>
      </w:pPr>
    </w:p>
    <w:p w14:paraId="2D473052" w14:textId="77777777" w:rsidR="00047CAA" w:rsidRPr="00EB3D87" w:rsidRDefault="003A337F" w:rsidP="003F6DEA">
      <w:pPr>
        <w:pStyle w:val="Titre3"/>
        <w:jc w:val="both"/>
        <w:rPr>
          <w:rFonts w:ascii="Times New Roman" w:hAnsi="Times New Roman" w:cs="Times New Roman"/>
          <w:sz w:val="24"/>
          <w:szCs w:val="24"/>
          <w:lang w:val="en-US"/>
        </w:rPr>
      </w:pPr>
      <w:bookmarkStart w:id="3" w:name="__RefHeading___Toc896_2765008246"/>
      <w:bookmarkEnd w:id="3"/>
      <w:r w:rsidRPr="00EB3D87">
        <w:rPr>
          <w:rFonts w:ascii="Times New Roman" w:hAnsi="Times New Roman" w:cs="Times New Roman"/>
          <w:sz w:val="24"/>
          <w:szCs w:val="24"/>
          <w:lang w:val="en-US"/>
        </w:rPr>
        <w:t>Missions</w:t>
      </w:r>
    </w:p>
    <w:p w14:paraId="1B373789" w14:textId="62035865" w:rsidR="00047CAA" w:rsidRPr="00EB3D87" w:rsidRDefault="0084580B"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An opening at the postdoctoral level is available in the ab initio team of IPGP to work on the </w:t>
      </w:r>
      <w:r w:rsidR="001056D4" w:rsidRPr="00EB3D87">
        <w:rPr>
          <w:rFonts w:ascii="Times New Roman" w:hAnsi="Times New Roman" w:cs="Times New Roman"/>
          <w:sz w:val="24"/>
          <w:szCs w:val="24"/>
          <w:lang w:val="en-US"/>
        </w:rPr>
        <w:t>prebiotic reactions between simple organic molecules and the surface of fresh warm lavas</w:t>
      </w:r>
      <w:r w:rsidRPr="00EB3D87">
        <w:rPr>
          <w:rFonts w:ascii="Times New Roman" w:hAnsi="Times New Roman" w:cs="Times New Roman"/>
          <w:sz w:val="24"/>
          <w:szCs w:val="24"/>
          <w:lang w:val="en-US"/>
        </w:rPr>
        <w:t xml:space="preserve">. </w:t>
      </w:r>
      <w:r w:rsidR="001056D4" w:rsidRPr="00EB3D87">
        <w:rPr>
          <w:rFonts w:ascii="Times New Roman" w:hAnsi="Times New Roman" w:cs="Times New Roman"/>
          <w:sz w:val="24"/>
          <w:szCs w:val="24"/>
          <w:lang w:val="en-US"/>
        </w:rPr>
        <w:t xml:space="preserve">The work is entirely computational. </w:t>
      </w:r>
    </w:p>
    <w:p w14:paraId="03EE0B86" w14:textId="74498467" w:rsidR="00682227" w:rsidRPr="00EB3D87" w:rsidRDefault="00682227"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The position is on the project </w:t>
      </w:r>
      <w:r w:rsidR="001056D4" w:rsidRPr="00EB3D87">
        <w:rPr>
          <w:rFonts w:ascii="Times New Roman" w:hAnsi="Times New Roman" w:cs="Times New Roman"/>
          <w:sz w:val="24"/>
          <w:szCs w:val="24"/>
          <w:lang w:val="en-US"/>
        </w:rPr>
        <w:t>VOLCANOR</w:t>
      </w:r>
      <w:r w:rsidRPr="00EB3D87">
        <w:rPr>
          <w:rFonts w:ascii="Times New Roman" w:hAnsi="Times New Roman" w:cs="Times New Roman"/>
          <w:sz w:val="24"/>
          <w:szCs w:val="24"/>
          <w:lang w:val="en-US"/>
        </w:rPr>
        <w:t>, funded by the</w:t>
      </w:r>
      <w:r w:rsidR="001056D4" w:rsidRPr="00EB3D87">
        <w:rPr>
          <w:rFonts w:ascii="Times New Roman" w:hAnsi="Times New Roman" w:cs="Times New Roman"/>
          <w:sz w:val="24"/>
          <w:szCs w:val="24"/>
          <w:lang w:val="en-US"/>
        </w:rPr>
        <w:t xml:space="preserve"> HERMES inidex initiative of the Université Paris Cité</w:t>
      </w:r>
      <w:r w:rsidRPr="00EB3D87">
        <w:rPr>
          <w:rFonts w:ascii="Times New Roman" w:hAnsi="Times New Roman" w:cs="Times New Roman"/>
          <w:sz w:val="24"/>
          <w:szCs w:val="24"/>
          <w:lang w:val="en-US"/>
        </w:rPr>
        <w:t xml:space="preserve">. </w:t>
      </w:r>
    </w:p>
    <w:p w14:paraId="305A4229" w14:textId="77777777" w:rsidR="00047CAA" w:rsidRPr="00EB3D87" w:rsidRDefault="003A337F" w:rsidP="003F6DEA">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Activities</w:t>
      </w:r>
    </w:p>
    <w:p w14:paraId="52333237" w14:textId="61320A65" w:rsidR="00682227" w:rsidRPr="00EB3D87" w:rsidRDefault="00682227"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The successful candidate will perform</w:t>
      </w:r>
      <w:r w:rsidR="003F6DEA" w:rsidRPr="00EB3D87">
        <w:rPr>
          <w:rFonts w:ascii="Times New Roman" w:hAnsi="Times New Roman" w:cs="Times New Roman"/>
          <w:sz w:val="24"/>
          <w:szCs w:val="24"/>
          <w:lang w:val="en-US"/>
        </w:rPr>
        <w:t xml:space="preserve"> an ensemble of atomistic simulations based on density-functional theory and molecular dynamics. She/he will explore first </w:t>
      </w:r>
      <w:r w:rsidRPr="00EB3D87">
        <w:rPr>
          <w:rFonts w:ascii="Times New Roman" w:hAnsi="Times New Roman" w:cs="Times New Roman"/>
          <w:sz w:val="24"/>
          <w:szCs w:val="24"/>
          <w:lang w:val="en-US"/>
        </w:rPr>
        <w:t xml:space="preserve">the </w:t>
      </w:r>
      <w:r w:rsidR="001056D4" w:rsidRPr="00EB3D87">
        <w:rPr>
          <w:rFonts w:ascii="Times New Roman" w:hAnsi="Times New Roman" w:cs="Times New Roman"/>
          <w:sz w:val="24"/>
          <w:szCs w:val="24"/>
          <w:lang w:val="en-US"/>
        </w:rPr>
        <w:t xml:space="preserve">catalytic </w:t>
      </w:r>
      <w:r w:rsidR="003F6DEA" w:rsidRPr="00EB3D87">
        <w:rPr>
          <w:rFonts w:ascii="Times New Roman" w:hAnsi="Times New Roman" w:cs="Times New Roman"/>
          <w:sz w:val="24"/>
          <w:szCs w:val="24"/>
          <w:lang w:val="en-US"/>
        </w:rPr>
        <w:t>potential of the amorphous structure exhibited by fresh lavas. Then, s</w:t>
      </w:r>
      <w:r w:rsidRPr="00EB3D87">
        <w:rPr>
          <w:rFonts w:ascii="Times New Roman" w:hAnsi="Times New Roman" w:cs="Times New Roman"/>
          <w:sz w:val="24"/>
          <w:szCs w:val="24"/>
          <w:lang w:val="en-US"/>
        </w:rPr>
        <w:t xml:space="preserve">he/he will fit machine learning interatomic potentials, and will further run </w:t>
      </w:r>
      <w:r w:rsidR="0027108E" w:rsidRPr="00EB3D87">
        <w:rPr>
          <w:rFonts w:ascii="Times New Roman" w:hAnsi="Times New Roman" w:cs="Times New Roman"/>
          <w:sz w:val="24"/>
          <w:szCs w:val="24"/>
          <w:lang w:val="en-US"/>
        </w:rPr>
        <w:t xml:space="preserve">large-scale </w:t>
      </w:r>
      <w:r w:rsidRPr="00EB3D87">
        <w:rPr>
          <w:rFonts w:ascii="Times New Roman" w:hAnsi="Times New Roman" w:cs="Times New Roman"/>
          <w:sz w:val="24"/>
          <w:szCs w:val="24"/>
          <w:lang w:val="en-US"/>
        </w:rPr>
        <w:t>atomistic simulations</w:t>
      </w:r>
      <w:r w:rsidR="003F6DEA" w:rsidRPr="00EB3D87">
        <w:rPr>
          <w:rFonts w:ascii="Times New Roman" w:hAnsi="Times New Roman" w:cs="Times New Roman"/>
          <w:sz w:val="24"/>
          <w:szCs w:val="24"/>
          <w:lang w:val="en-US"/>
        </w:rPr>
        <w:t xml:space="preserve"> to study the possible chemical reactions mediated by the surface. Particular reactions that mark the transition from prebiotic to biotic chemistry will be thoroughly investigated. </w:t>
      </w:r>
    </w:p>
    <w:p w14:paraId="18726BF5" w14:textId="56F3633E" w:rsidR="00047CAA" w:rsidRPr="00EB3D87" w:rsidRDefault="00047CAA" w:rsidP="003F6DEA">
      <w:pPr>
        <w:pStyle w:val="Corpsdetexte"/>
        <w:jc w:val="both"/>
        <w:rPr>
          <w:rFonts w:ascii="Times New Roman" w:hAnsi="Times New Roman" w:cs="Times New Roman"/>
          <w:sz w:val="24"/>
          <w:szCs w:val="24"/>
          <w:lang w:val="en-US"/>
        </w:rPr>
      </w:pPr>
    </w:p>
    <w:p w14:paraId="78A45311" w14:textId="77777777" w:rsidR="00047CAA" w:rsidRPr="00EB3D87" w:rsidRDefault="003A337F" w:rsidP="003F6DEA">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lastRenderedPageBreak/>
        <w:t>Expected Skills</w:t>
      </w:r>
    </w:p>
    <w:p w14:paraId="5EB45568" w14:textId="6BFFF7A4" w:rsidR="006250F4" w:rsidRPr="00EB3D87" w:rsidRDefault="006250F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The successful candidate </w:t>
      </w:r>
      <w:r w:rsidR="0027108E" w:rsidRPr="00EB3D87">
        <w:rPr>
          <w:rFonts w:ascii="Times New Roman" w:hAnsi="Times New Roman" w:cs="Times New Roman"/>
          <w:sz w:val="24"/>
          <w:szCs w:val="24"/>
          <w:lang w:val="en-US"/>
        </w:rPr>
        <w:t>must</w:t>
      </w:r>
      <w:r w:rsidRPr="00EB3D87">
        <w:rPr>
          <w:rFonts w:ascii="Times New Roman" w:hAnsi="Times New Roman" w:cs="Times New Roman"/>
          <w:sz w:val="24"/>
          <w:szCs w:val="24"/>
          <w:lang w:val="en-US"/>
        </w:rPr>
        <w:t xml:space="preserve"> have a strong background in research, with experience in </w:t>
      </w:r>
      <w:r w:rsidR="001056D4" w:rsidRPr="00EB3D87">
        <w:rPr>
          <w:rFonts w:ascii="Times New Roman" w:hAnsi="Times New Roman" w:cs="Times New Roman"/>
          <w:sz w:val="24"/>
          <w:szCs w:val="24"/>
          <w:lang w:val="en-US"/>
        </w:rPr>
        <w:t xml:space="preserve">catalysis research and organic chemistry, </w:t>
      </w:r>
      <w:r w:rsidRPr="00EB3D87">
        <w:rPr>
          <w:rFonts w:ascii="Times New Roman" w:hAnsi="Times New Roman" w:cs="Times New Roman"/>
          <w:sz w:val="24"/>
          <w:szCs w:val="24"/>
          <w:lang w:val="en-US"/>
        </w:rPr>
        <w:t xml:space="preserve">machine learning potentials, molecular dynamics simulations, and statistical </w:t>
      </w:r>
      <w:r w:rsidR="0069463F" w:rsidRPr="00EB3D87">
        <w:rPr>
          <w:rFonts w:ascii="Times New Roman" w:hAnsi="Times New Roman" w:cs="Times New Roman"/>
          <w:sz w:val="24"/>
          <w:szCs w:val="24"/>
          <w:lang w:val="en-US"/>
        </w:rPr>
        <w:t>physics</w:t>
      </w:r>
      <w:r w:rsidRPr="00EB3D87">
        <w:rPr>
          <w:rFonts w:ascii="Times New Roman" w:hAnsi="Times New Roman" w:cs="Times New Roman"/>
          <w:sz w:val="24"/>
          <w:szCs w:val="24"/>
          <w:lang w:val="en-US"/>
        </w:rPr>
        <w:t xml:space="preserve"> techniques. She/he </w:t>
      </w:r>
      <w:r w:rsidR="0027108E" w:rsidRPr="00EB3D87">
        <w:rPr>
          <w:rFonts w:ascii="Times New Roman" w:hAnsi="Times New Roman" w:cs="Times New Roman"/>
          <w:sz w:val="24"/>
          <w:szCs w:val="24"/>
          <w:lang w:val="en-US"/>
        </w:rPr>
        <w:t>must</w:t>
      </w:r>
      <w:r w:rsidRPr="00EB3D87">
        <w:rPr>
          <w:rFonts w:ascii="Times New Roman" w:hAnsi="Times New Roman" w:cs="Times New Roman"/>
          <w:sz w:val="24"/>
          <w:szCs w:val="24"/>
          <w:lang w:val="en-US"/>
        </w:rPr>
        <w:t xml:space="preserve"> have a strong background in thermodynamics</w:t>
      </w:r>
      <w:r w:rsidR="0069463F" w:rsidRPr="00EB3D87">
        <w:rPr>
          <w:rFonts w:ascii="Times New Roman" w:hAnsi="Times New Roman" w:cs="Times New Roman"/>
          <w:sz w:val="24"/>
          <w:szCs w:val="24"/>
          <w:lang w:val="en-US"/>
        </w:rPr>
        <w:t>,</w:t>
      </w:r>
      <w:r w:rsidRPr="00EB3D87">
        <w:rPr>
          <w:rFonts w:ascii="Times New Roman" w:hAnsi="Times New Roman" w:cs="Times New Roman"/>
          <w:sz w:val="24"/>
          <w:szCs w:val="24"/>
          <w:lang w:val="en-US"/>
        </w:rPr>
        <w:t xml:space="preserve"> and mineral physics</w:t>
      </w:r>
      <w:r w:rsidR="0069463F" w:rsidRPr="00EB3D87">
        <w:rPr>
          <w:rFonts w:ascii="Times New Roman" w:hAnsi="Times New Roman" w:cs="Times New Roman"/>
          <w:sz w:val="24"/>
          <w:szCs w:val="24"/>
          <w:lang w:val="en-US"/>
        </w:rPr>
        <w:t xml:space="preserve"> or organic chemistry.</w:t>
      </w:r>
    </w:p>
    <w:p w14:paraId="473D6BF8" w14:textId="78FF33C2" w:rsidR="006250F4" w:rsidRPr="00EB3D87" w:rsidRDefault="006250F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Strong knowledge of programming languages such as Python and machine learning techniques are necessary. </w:t>
      </w:r>
    </w:p>
    <w:p w14:paraId="4CDB658F" w14:textId="57C59F21" w:rsidR="0069463F" w:rsidRPr="00EB3D87" w:rsidRDefault="006250F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Candidates who have excellent communication skills and the ability to work well in a team environment, who can work independently and manage </w:t>
      </w:r>
      <w:r w:rsidR="0069463F" w:rsidRPr="00EB3D87">
        <w:rPr>
          <w:rFonts w:ascii="Times New Roman" w:hAnsi="Times New Roman" w:cs="Times New Roman"/>
          <w:sz w:val="24"/>
          <w:szCs w:val="24"/>
          <w:lang w:val="en-US"/>
        </w:rPr>
        <w:t>their</w:t>
      </w:r>
      <w:r w:rsidRPr="00EB3D87">
        <w:rPr>
          <w:rFonts w:ascii="Times New Roman" w:hAnsi="Times New Roman" w:cs="Times New Roman"/>
          <w:sz w:val="24"/>
          <w:szCs w:val="24"/>
          <w:lang w:val="en-US"/>
        </w:rPr>
        <w:t xml:space="preserve"> own time effectively, and who show a strong interest in continuing research </w:t>
      </w:r>
      <w:r w:rsidR="0069463F" w:rsidRPr="00EB3D87">
        <w:rPr>
          <w:rFonts w:ascii="Times New Roman" w:hAnsi="Times New Roman" w:cs="Times New Roman"/>
          <w:sz w:val="24"/>
          <w:szCs w:val="24"/>
          <w:lang w:val="en-US"/>
        </w:rPr>
        <w:t>i</w:t>
      </w:r>
      <w:r w:rsidRPr="00EB3D87">
        <w:rPr>
          <w:rFonts w:ascii="Times New Roman" w:hAnsi="Times New Roman" w:cs="Times New Roman"/>
          <w:sz w:val="24"/>
          <w:szCs w:val="24"/>
          <w:lang w:val="en-US"/>
        </w:rPr>
        <w:t xml:space="preserve">n </w:t>
      </w:r>
      <w:r w:rsidR="0069463F" w:rsidRPr="00EB3D87">
        <w:rPr>
          <w:rFonts w:ascii="Times New Roman" w:hAnsi="Times New Roman" w:cs="Times New Roman"/>
          <w:sz w:val="24"/>
          <w:szCs w:val="24"/>
          <w:lang w:val="en-US"/>
        </w:rPr>
        <w:t>organic chemistry, catalysis</w:t>
      </w:r>
      <w:r w:rsidR="005D44EE" w:rsidRPr="00EB3D87">
        <w:rPr>
          <w:rFonts w:ascii="Times New Roman" w:hAnsi="Times New Roman" w:cs="Times New Roman"/>
          <w:sz w:val="24"/>
          <w:szCs w:val="24"/>
          <w:lang w:val="en-US"/>
        </w:rPr>
        <w:t>,</w:t>
      </w:r>
      <w:r w:rsidR="0069463F" w:rsidRPr="00EB3D87">
        <w:rPr>
          <w:rFonts w:ascii="Times New Roman" w:hAnsi="Times New Roman" w:cs="Times New Roman"/>
          <w:sz w:val="24"/>
          <w:szCs w:val="24"/>
          <w:lang w:val="en-US"/>
        </w:rPr>
        <w:t xml:space="preserve"> and prebiotic chemistry </w:t>
      </w:r>
      <w:r w:rsidRPr="00EB3D87">
        <w:rPr>
          <w:rFonts w:ascii="Times New Roman" w:hAnsi="Times New Roman" w:cs="Times New Roman"/>
          <w:sz w:val="24"/>
          <w:szCs w:val="24"/>
          <w:lang w:val="en-US"/>
        </w:rPr>
        <w:t>are preferred.</w:t>
      </w:r>
    </w:p>
    <w:p w14:paraId="7D507858" w14:textId="77777777" w:rsidR="00047CAA" w:rsidRPr="00EB3D87" w:rsidRDefault="003A337F" w:rsidP="003F6DEA">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Obligations and risks</w:t>
      </w:r>
    </w:p>
    <w:p w14:paraId="6A6D9FA7" w14:textId="55C02516" w:rsidR="00047CAA" w:rsidRPr="00EB3D87" w:rsidRDefault="006250F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The job follows standard procedures and regulations currently in use in France</w:t>
      </w:r>
      <w:r w:rsidR="0027108E" w:rsidRPr="00EB3D87">
        <w:rPr>
          <w:rFonts w:ascii="Times New Roman" w:hAnsi="Times New Roman" w:cs="Times New Roman"/>
          <w:sz w:val="24"/>
          <w:szCs w:val="24"/>
          <w:lang w:val="en-US"/>
        </w:rPr>
        <w:t>,</w:t>
      </w:r>
      <w:r w:rsidRPr="00EB3D87">
        <w:rPr>
          <w:rFonts w:ascii="Times New Roman" w:hAnsi="Times New Roman" w:cs="Times New Roman"/>
          <w:sz w:val="24"/>
          <w:szCs w:val="24"/>
          <w:lang w:val="en-US"/>
        </w:rPr>
        <w:t xml:space="preserve"> with remote work reduced to a minimum.  </w:t>
      </w:r>
    </w:p>
    <w:p w14:paraId="0A92A8E8" w14:textId="77777777" w:rsidR="00047CAA" w:rsidRPr="00EB3D87" w:rsidRDefault="003A337F" w:rsidP="003F6DEA">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Training and experience required</w:t>
      </w:r>
    </w:p>
    <w:p w14:paraId="059F920F" w14:textId="2F85FE93" w:rsidR="006250F4" w:rsidRPr="00EB3D87" w:rsidRDefault="006250F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A Ph.D. in chemistry, physics, or a related field with a focus on physical chemistry and thermodynamics.</w:t>
      </w:r>
      <w:r w:rsidR="00EB3D87" w:rsidRPr="00EB3D87">
        <w:rPr>
          <w:rFonts w:ascii="Times New Roman" w:hAnsi="Times New Roman" w:cs="Times New Roman"/>
          <w:sz w:val="24"/>
          <w:szCs w:val="24"/>
          <w:lang w:val="en-US"/>
        </w:rPr>
        <w:t xml:space="preserve"> </w:t>
      </w:r>
      <w:r w:rsidRPr="00EB3D87">
        <w:rPr>
          <w:rFonts w:ascii="Times New Roman" w:hAnsi="Times New Roman" w:cs="Times New Roman"/>
          <w:sz w:val="24"/>
          <w:szCs w:val="24"/>
          <w:lang w:val="en-US"/>
        </w:rPr>
        <w:t>A strong record of publications in relevant journals and conferences.</w:t>
      </w:r>
    </w:p>
    <w:p w14:paraId="64648BBD" w14:textId="77777777" w:rsidR="00047CAA" w:rsidRPr="00EB3D87" w:rsidRDefault="003A337F" w:rsidP="003F6DEA">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How to apply</w:t>
      </w:r>
    </w:p>
    <w:p w14:paraId="0A6BEABA" w14:textId="14C53DF2" w:rsidR="006250F4" w:rsidRPr="00EB3D87" w:rsidRDefault="006250F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Please submit a cover letter and your CV before </w:t>
      </w:r>
      <w:r w:rsidR="00EB3D87" w:rsidRPr="00EB3D87">
        <w:rPr>
          <w:rFonts w:ascii="Times New Roman" w:hAnsi="Times New Roman" w:cs="Times New Roman"/>
          <w:sz w:val="24"/>
          <w:szCs w:val="24"/>
          <w:lang w:val="en-US"/>
        </w:rPr>
        <w:t>October</w:t>
      </w:r>
      <w:r w:rsidRPr="00EB3D87">
        <w:rPr>
          <w:rFonts w:ascii="Times New Roman" w:hAnsi="Times New Roman" w:cs="Times New Roman"/>
          <w:sz w:val="24"/>
          <w:szCs w:val="24"/>
          <w:lang w:val="en-US"/>
        </w:rPr>
        <w:t xml:space="preserve"> 1</w:t>
      </w:r>
      <w:r w:rsidR="005A1CAD" w:rsidRPr="005A1CAD">
        <w:rPr>
          <w:rFonts w:ascii="Times New Roman" w:hAnsi="Times New Roman" w:cs="Times New Roman"/>
          <w:sz w:val="24"/>
          <w:szCs w:val="24"/>
          <w:lang w:val="en-US"/>
        </w:rPr>
        <w:t>5</w:t>
      </w:r>
      <w:r w:rsidR="005A1CAD">
        <w:rPr>
          <w:rFonts w:ascii="Times New Roman" w:hAnsi="Times New Roman" w:cs="Times New Roman"/>
          <w:sz w:val="24"/>
          <w:szCs w:val="24"/>
          <w:vertAlign w:val="superscript"/>
          <w:lang w:val="en-US"/>
        </w:rPr>
        <w:t>th</w:t>
      </w:r>
      <w:r w:rsidRPr="00EB3D87">
        <w:rPr>
          <w:rFonts w:ascii="Times New Roman" w:hAnsi="Times New Roman" w:cs="Times New Roman"/>
          <w:sz w:val="24"/>
          <w:szCs w:val="24"/>
          <w:lang w:val="en-US"/>
        </w:rPr>
        <w:t>, 202</w:t>
      </w:r>
      <w:r w:rsidR="00EB3D87" w:rsidRPr="00EB3D87">
        <w:rPr>
          <w:rFonts w:ascii="Times New Roman" w:hAnsi="Times New Roman" w:cs="Times New Roman"/>
          <w:sz w:val="24"/>
          <w:szCs w:val="24"/>
          <w:lang w:val="en-US"/>
        </w:rPr>
        <w:t>5</w:t>
      </w:r>
      <w:r w:rsidRPr="00EB3D87">
        <w:rPr>
          <w:rFonts w:ascii="Times New Roman" w:hAnsi="Times New Roman" w:cs="Times New Roman"/>
          <w:sz w:val="24"/>
          <w:szCs w:val="24"/>
          <w:lang w:val="en-US"/>
        </w:rPr>
        <w:t xml:space="preserve">. You must also provide up to two referees who can provide an assessment of your previous work. </w:t>
      </w:r>
    </w:p>
    <w:p w14:paraId="516FBF6A" w14:textId="77777777" w:rsidR="008547CB" w:rsidRPr="00EB3D87" w:rsidRDefault="008547CB" w:rsidP="008547CB">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Team Department</w:t>
      </w:r>
    </w:p>
    <w:p w14:paraId="470F287D" w14:textId="21FE3D26" w:rsidR="008547CB" w:rsidRPr="00EB3D87" w:rsidRDefault="008547CB" w:rsidP="008547CB">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You will be part of the </w:t>
      </w:r>
      <w:r w:rsidRPr="00EB3D87">
        <w:rPr>
          <w:rFonts w:ascii="Times New Roman" w:hAnsi="Times New Roman" w:cs="Times New Roman"/>
          <w:i/>
          <w:iCs/>
          <w:sz w:val="24"/>
          <w:szCs w:val="24"/>
          <w:lang w:val="en-US"/>
        </w:rPr>
        <w:t>ab initio</w:t>
      </w:r>
      <w:r w:rsidRPr="00EB3D87">
        <w:rPr>
          <w:rFonts w:ascii="Times New Roman" w:hAnsi="Times New Roman" w:cs="Times New Roman"/>
          <w:sz w:val="24"/>
          <w:szCs w:val="24"/>
          <w:lang w:val="en-US"/>
        </w:rPr>
        <w:t xml:space="preserve"> group </w:t>
      </w:r>
      <w:r w:rsidR="00806F47">
        <w:rPr>
          <w:rFonts w:ascii="Times New Roman" w:hAnsi="Times New Roman" w:cs="Times New Roman"/>
          <w:sz w:val="24"/>
          <w:szCs w:val="24"/>
          <w:lang w:val="en-US"/>
        </w:rPr>
        <w:t>at IPGP</w:t>
      </w:r>
      <w:r w:rsidRPr="00EB3D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With more than 12 young researchers, the ab initio group is an active and dynamic group in computational mineral physics. Our </w:t>
      </w:r>
      <w:r w:rsidRPr="008547CB">
        <w:rPr>
          <w:rFonts w:ascii="Times New Roman" w:hAnsi="Times New Roman" w:cs="Times New Roman"/>
          <w:sz w:val="24"/>
          <w:szCs w:val="24"/>
          <w:lang w:val="en-US"/>
        </w:rPr>
        <w:t>research spans a wide range of topics in planetary mineralogy, going from the supercritical state that dominated the protolunar disk, to the internal structure of exoplanets.</w:t>
      </w:r>
      <w:r>
        <w:rPr>
          <w:rFonts w:ascii="Times New Roman" w:hAnsi="Times New Roman" w:cs="Times New Roman"/>
          <w:sz w:val="24"/>
          <w:szCs w:val="24"/>
          <w:lang w:val="en-US"/>
        </w:rPr>
        <w:t xml:space="preserve"> Recent focus is on the formation and evolution of the atmosphere during the Hadean, and on exploring </w:t>
      </w:r>
      <w:r w:rsidRPr="008547CB">
        <w:rPr>
          <w:rFonts w:ascii="Times New Roman" w:hAnsi="Times New Roman" w:cs="Times New Roman"/>
          <w:sz w:val="24"/>
          <w:szCs w:val="24"/>
          <w:lang w:val="en-US"/>
        </w:rPr>
        <w:t>explore what conditions planets must fulfill to make prebiotic chemistry thrive.</w:t>
      </w:r>
      <w:r>
        <w:rPr>
          <w:rFonts w:ascii="Times New Roman" w:hAnsi="Times New Roman" w:cs="Times New Roman"/>
          <w:sz w:val="24"/>
          <w:szCs w:val="24"/>
          <w:lang w:val="en-US"/>
        </w:rPr>
        <w:t xml:space="preserve"> </w:t>
      </w:r>
      <w:r w:rsidR="0036069F">
        <w:rPr>
          <w:rFonts w:ascii="Times New Roman" w:hAnsi="Times New Roman" w:cs="Times New Roman"/>
          <w:sz w:val="24"/>
          <w:szCs w:val="24"/>
          <w:lang w:val="en-US"/>
        </w:rPr>
        <w:t>The f</w:t>
      </w:r>
      <w:r>
        <w:rPr>
          <w:rFonts w:ascii="Times New Roman" w:hAnsi="Times New Roman" w:cs="Times New Roman"/>
          <w:sz w:val="24"/>
          <w:szCs w:val="24"/>
          <w:lang w:val="en-US"/>
        </w:rPr>
        <w:t xml:space="preserve">unding </w:t>
      </w:r>
      <w:r w:rsidR="0036069F">
        <w:rPr>
          <w:rFonts w:ascii="Times New Roman" w:hAnsi="Times New Roman" w:cs="Times New Roman"/>
          <w:sz w:val="24"/>
          <w:szCs w:val="24"/>
          <w:lang w:val="en-US"/>
        </w:rPr>
        <w:t xml:space="preserve">of the group </w:t>
      </w:r>
      <w:r>
        <w:rPr>
          <w:rFonts w:ascii="Times New Roman" w:hAnsi="Times New Roman" w:cs="Times New Roman"/>
          <w:sz w:val="24"/>
          <w:szCs w:val="24"/>
          <w:lang w:val="en-US"/>
        </w:rPr>
        <w:t xml:space="preserve">comes from the ERC, UPC, and other sources. </w:t>
      </w:r>
      <w:r w:rsidR="00806F47">
        <w:rPr>
          <w:rFonts w:ascii="Times New Roman" w:hAnsi="Times New Roman" w:cs="Times New Roman"/>
          <w:sz w:val="24"/>
          <w:szCs w:val="24"/>
          <w:lang w:val="en-US"/>
        </w:rPr>
        <w:t xml:space="preserve">The ab initio group is part of </w:t>
      </w:r>
      <w:r w:rsidR="00806F47" w:rsidRPr="00EB3D87">
        <w:rPr>
          <w:rFonts w:ascii="Times New Roman" w:hAnsi="Times New Roman" w:cs="Times New Roman"/>
          <w:sz w:val="24"/>
          <w:szCs w:val="24"/>
          <w:lang w:val="en-US"/>
        </w:rPr>
        <w:t>the CAGE team (Cosmochemistry, Astrophysics, and Experimental Geophysics)</w:t>
      </w:r>
      <w:r w:rsidR="00806F47">
        <w:rPr>
          <w:rFonts w:ascii="Times New Roman" w:hAnsi="Times New Roman" w:cs="Times New Roman"/>
          <w:sz w:val="24"/>
          <w:szCs w:val="24"/>
          <w:lang w:val="en-US"/>
        </w:rPr>
        <w:t xml:space="preserve">. </w:t>
      </w:r>
      <w:r w:rsidRPr="00EB3D87">
        <w:rPr>
          <w:rFonts w:ascii="Times New Roman" w:hAnsi="Times New Roman" w:cs="Times New Roman"/>
          <w:sz w:val="24"/>
          <w:szCs w:val="24"/>
          <w:lang w:val="en-US"/>
        </w:rPr>
        <w:t>CAGE brings together researchers and teachers with an interest in the formation of the solar system and its early evolution, the formation of the Earth, and its ancient geologic history.</w:t>
      </w:r>
      <w:r w:rsidR="00806F47" w:rsidRPr="00806F47">
        <w:rPr>
          <w:rFonts w:ascii="Times New Roman" w:hAnsi="Times New Roman" w:cs="Times New Roman"/>
          <w:sz w:val="24"/>
          <w:szCs w:val="24"/>
          <w:lang w:val="en-US"/>
        </w:rPr>
        <w:t xml:space="preserve"> </w:t>
      </w:r>
      <w:r w:rsidR="00806F47">
        <w:rPr>
          <w:rFonts w:ascii="Times New Roman" w:hAnsi="Times New Roman" w:cs="Times New Roman"/>
          <w:sz w:val="24"/>
          <w:szCs w:val="24"/>
          <w:lang w:val="en-US"/>
        </w:rPr>
        <w:t>We are a highly dynamic group, with several ERC projects funded. We regularly host a variety of national and international researchers.</w:t>
      </w:r>
    </w:p>
    <w:p w14:paraId="31DCDDB9" w14:textId="1AB9F2F6" w:rsidR="001056D4" w:rsidRPr="00EB3D87" w:rsidRDefault="001056D4" w:rsidP="003F6DEA">
      <w:pPr>
        <w:pStyle w:val="Titre3"/>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lastRenderedPageBreak/>
        <w:t xml:space="preserve">The </w:t>
      </w:r>
      <w:r w:rsidR="00EB3D87" w:rsidRPr="00EB3D87">
        <w:rPr>
          <w:rFonts w:ascii="Times New Roman" w:hAnsi="Times New Roman" w:cs="Times New Roman"/>
          <w:sz w:val="24"/>
          <w:szCs w:val="24"/>
          <w:lang w:val="en-US"/>
        </w:rPr>
        <w:t>I</w:t>
      </w:r>
      <w:r w:rsidRPr="00EB3D87">
        <w:rPr>
          <w:rFonts w:ascii="Times New Roman" w:hAnsi="Times New Roman" w:cs="Times New Roman"/>
          <w:sz w:val="24"/>
          <w:szCs w:val="24"/>
          <w:lang w:val="en-US"/>
        </w:rPr>
        <w:t xml:space="preserve">nstitut de </w:t>
      </w:r>
      <w:r w:rsidR="00EB3D87" w:rsidRPr="00EB3D87">
        <w:rPr>
          <w:rFonts w:ascii="Times New Roman" w:hAnsi="Times New Roman" w:cs="Times New Roman"/>
          <w:sz w:val="24"/>
          <w:szCs w:val="24"/>
          <w:lang w:val="en-US"/>
        </w:rPr>
        <w:t>P</w:t>
      </w:r>
      <w:r w:rsidRPr="00EB3D87">
        <w:rPr>
          <w:rFonts w:ascii="Times New Roman" w:hAnsi="Times New Roman" w:cs="Times New Roman"/>
          <w:sz w:val="24"/>
          <w:szCs w:val="24"/>
          <w:lang w:val="en-US"/>
        </w:rPr>
        <w:t xml:space="preserve">hysique du </w:t>
      </w:r>
      <w:r w:rsidR="00EB3D87" w:rsidRPr="00EB3D87">
        <w:rPr>
          <w:rFonts w:ascii="Times New Roman" w:hAnsi="Times New Roman" w:cs="Times New Roman"/>
          <w:sz w:val="24"/>
          <w:szCs w:val="24"/>
          <w:lang w:val="en-US"/>
        </w:rPr>
        <w:t>G</w:t>
      </w:r>
      <w:r w:rsidRPr="00EB3D87">
        <w:rPr>
          <w:rFonts w:ascii="Times New Roman" w:hAnsi="Times New Roman" w:cs="Times New Roman"/>
          <w:sz w:val="24"/>
          <w:szCs w:val="24"/>
          <w:lang w:val="en-US"/>
        </w:rPr>
        <w:t>lobe de Paris</w:t>
      </w:r>
      <w:r w:rsidR="00EB3D87" w:rsidRPr="00EB3D87">
        <w:rPr>
          <w:rFonts w:ascii="Times New Roman" w:hAnsi="Times New Roman" w:cs="Times New Roman"/>
          <w:sz w:val="24"/>
          <w:szCs w:val="24"/>
          <w:lang w:val="en-US"/>
        </w:rPr>
        <w:t xml:space="preserve"> (IPGP)</w:t>
      </w:r>
    </w:p>
    <w:p w14:paraId="0132C798" w14:textId="77777777" w:rsidR="001056D4" w:rsidRPr="00EB3D87" w:rsidRDefault="001056D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A world-renowned geosciences organization, the IPGP is associated with the CNRS and is an integrated institute of the Université Paris Cité. Bringing together more than 500 people, the IPGP studies the Earth and the planets from the core to the most superficial fluid envelopes through observation, experimentation, and modeling.</w:t>
      </w:r>
    </w:p>
    <w:p w14:paraId="141FCD57" w14:textId="77777777" w:rsidR="001056D4" w:rsidRPr="00EB3D87" w:rsidRDefault="001056D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The research areas are structured around four main unifying themes: the interiors of the Earth and Planets, Natural Hazards, the Earth System, and Origins.</w:t>
      </w:r>
    </w:p>
    <w:p w14:paraId="23154226" w14:textId="225DF406" w:rsidR="001056D4" w:rsidRPr="00EB3D87" w:rsidRDefault="001056D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 xml:space="preserve">The IPGP </w:t>
      </w:r>
      <w:r w:rsidR="005A1CAD" w:rsidRPr="00EB3D87">
        <w:rPr>
          <w:rFonts w:ascii="Times New Roman" w:hAnsi="Times New Roman" w:cs="Times New Roman"/>
          <w:sz w:val="24"/>
          <w:szCs w:val="24"/>
          <w:lang w:val="en-US"/>
        </w:rPr>
        <w:t>oversees</w:t>
      </w:r>
      <w:r w:rsidRPr="00EB3D87">
        <w:rPr>
          <w:rFonts w:ascii="Times New Roman" w:hAnsi="Times New Roman" w:cs="Times New Roman"/>
          <w:sz w:val="24"/>
          <w:szCs w:val="24"/>
          <w:lang w:val="en-US"/>
        </w:rPr>
        <w:t xml:space="preserve"> labeled observation services in volcanology, seismology, magnetism, gravimetry, and erosion. The IPGP's permanent observatories monitor the four active French overseas volcanoes in Guadeloupe, Martinique, Réunion Island, and Mayotte.</w:t>
      </w:r>
    </w:p>
    <w:p w14:paraId="01976BFC" w14:textId="77777777" w:rsidR="001056D4" w:rsidRPr="00EB3D87" w:rsidRDefault="001056D4" w:rsidP="003F6DEA">
      <w:pPr>
        <w:pStyle w:val="Corpsdetexte"/>
        <w:jc w:val="both"/>
        <w:rPr>
          <w:rFonts w:ascii="Times New Roman" w:hAnsi="Times New Roman" w:cs="Times New Roman"/>
          <w:sz w:val="24"/>
          <w:szCs w:val="24"/>
          <w:lang w:val="en-US"/>
        </w:rPr>
      </w:pPr>
      <w:r w:rsidRPr="00EB3D87">
        <w:rPr>
          <w:rFonts w:ascii="Times New Roman" w:hAnsi="Times New Roman" w:cs="Times New Roman"/>
          <w:sz w:val="24"/>
          <w:szCs w:val="24"/>
          <w:lang w:val="en-US"/>
        </w:rPr>
        <w:t>The IPGP hosts powerful computing resources and state-of-the-art experimental and analytical facilities and benefits from first-class technical support. The IPGP provides its students with geosciences training that combine observation, quantitative analysis, and modeling and that reflects the quality, richness, and thematic diversity of the research conducted by the IPGP teams.</w:t>
      </w:r>
    </w:p>
    <w:p w14:paraId="015EAB11" w14:textId="58FA03AD" w:rsidR="00047CAA" w:rsidRPr="00681EC0" w:rsidRDefault="00047CAA" w:rsidP="003F6DEA">
      <w:pPr>
        <w:pStyle w:val="Corpsdetexte"/>
        <w:jc w:val="both"/>
        <w:rPr>
          <w:lang w:val="en-US"/>
        </w:rPr>
      </w:pPr>
      <w:bookmarkStart w:id="4" w:name="__RefHeading___Toc898_2765008246"/>
      <w:bookmarkEnd w:id="4"/>
    </w:p>
    <w:sectPr w:rsidR="00047CAA" w:rsidRPr="00681EC0">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111B" w14:textId="77777777" w:rsidR="00CE3F19" w:rsidRDefault="00CE3F19">
      <w:pPr>
        <w:spacing w:after="0"/>
      </w:pPr>
      <w:r>
        <w:separator/>
      </w:r>
    </w:p>
  </w:endnote>
  <w:endnote w:type="continuationSeparator" w:id="0">
    <w:p w14:paraId="276950BA" w14:textId="77777777" w:rsidR="00CE3F19" w:rsidRDefault="00CE3F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Garnett">
    <w:altName w:val="Calibri"/>
    <w:charset w:val="01"/>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Jost*">
    <w:altName w:val="Calibri"/>
    <w:panose1 w:val="00000000000000000000"/>
    <w:charset w:val="01"/>
    <w:family w:val="auto"/>
    <w:notTrueType/>
    <w:pitch w:val="variable"/>
    <w:sig w:usb0="A00002EF" w:usb1="0000205B" w:usb2="00000010" w:usb3="00000000" w:csb0="00000097" w:csb1="00000000"/>
  </w:font>
  <w:font w:name="OpenSymbol">
    <w:altName w:val="Cambria"/>
    <w:panose1 w:val="05010000000000000000"/>
    <w:charset w:val="00"/>
    <w:family w:val="auto"/>
    <w:pitch w:val="variable"/>
    <w:sig w:usb0="800000AF" w:usb1="1001ECEA" w:usb2="00000000" w:usb3="00000000" w:csb0="80000001" w:csb1="00000000"/>
  </w:font>
  <w:font w:name="Suisse Int'l">
    <w:altName w:val="Arial"/>
    <w:panose1 w:val="00000000000000000000"/>
    <w:charset w:val="B2"/>
    <w:family w:val="swiss"/>
    <w:notTrueType/>
    <w:pitch w:val="variable"/>
    <w:sig w:usb0="00002207" w:usb1="00000000" w:usb2="00000008" w:usb3="00000000" w:csb0="000000D7"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Renner*">
    <w:altName w:val="Calibri"/>
    <w:panose1 w:val="00000000000000000000"/>
    <w:charset w:val="01"/>
    <w:family w:val="auto"/>
    <w:notTrueType/>
    <w:pitch w:val="variable"/>
    <w:sig w:usb0="80000027" w:usb1="00000053"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0FFC" w14:textId="77777777" w:rsidR="00047CAA" w:rsidRDefault="00A64FA3">
    <w:pPr>
      <w:pStyle w:val="Corpsdetexte"/>
    </w:pPr>
    <w:r>
      <w:rPr>
        <w:noProof/>
      </w:rPr>
      <mc:AlternateContent>
        <mc:Choice Requires="wps">
          <w:drawing>
            <wp:anchor distT="0" distB="0" distL="0" distR="0" simplePos="0" relativeHeight="251669504" behindDoc="1" locked="0" layoutInCell="1" allowOverlap="1" wp14:anchorId="3D3FAED9" wp14:editId="4F23914C">
              <wp:simplePos x="0" y="0"/>
              <wp:positionH relativeFrom="column">
                <wp:posOffset>8255</wp:posOffset>
              </wp:positionH>
              <wp:positionV relativeFrom="paragraph">
                <wp:posOffset>-145415</wp:posOffset>
              </wp:positionV>
              <wp:extent cx="2824222" cy="557530"/>
              <wp:effectExtent l="0" t="0" r="0" b="0"/>
              <wp:wrapNone/>
              <wp:docPr id="11"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33F5A174"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713FAC64" w14:textId="77777777"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3D3FAED9" id="docshape7" o:spid="_x0000_s1026" style="position:absolute;margin-left:.65pt;margin-top:-11.45pt;width:222.4pt;height:43.9pt;z-index:-25164697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" filled="f" stroked="f">
              <v:textbox inset="0,0,0,0">
                <w:txbxContent>
                  <w:p w14:paraId="33F5A174"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713FAC64" w14:textId="77777777" w:rsidR="00A64FA3" w:rsidRDefault="00A64FA3" w:rsidP="00A64FA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3360" behindDoc="1" locked="0" layoutInCell="1" allowOverlap="1" wp14:anchorId="228A01FA" wp14:editId="237AA6D8">
              <wp:simplePos x="0" y="0"/>
              <wp:positionH relativeFrom="column">
                <wp:posOffset>3671570</wp:posOffset>
              </wp:positionH>
              <wp:positionV relativeFrom="paragraph">
                <wp:posOffset>-147955</wp:posOffset>
              </wp:positionV>
              <wp:extent cx="1396365" cy="557530"/>
              <wp:effectExtent l="0" t="0" r="5080" b="4445"/>
              <wp:wrapNone/>
              <wp:docPr id="16"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87D9B51" w14:textId="77777777" w:rsidR="00A64FA3" w:rsidRDefault="00336AEE"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@IPGP_officiel</w:t>
                            </w:r>
                          </w:hyperlink>
                          <w:r w:rsidR="00A64FA3">
                            <w:br/>
                            <w:t xml:space="preserve">youtube : </w:t>
                          </w:r>
                          <w:hyperlink r:id="rId3">
                            <w:r w:rsidR="00A64FA3">
                              <w:rPr>
                                <w:rStyle w:val="LienInternet"/>
                              </w:rPr>
                              <w:t>Chaîne IPGP</w:t>
                            </w:r>
                          </w:hyperlink>
                        </w:p>
                        <w:p w14:paraId="65BC4E70" w14:textId="77777777" w:rsidR="00A64FA3" w:rsidRDefault="00A64FA3" w:rsidP="00A64FA3">
                          <w:pPr>
                            <w:pStyle w:val="Pieddepage"/>
                          </w:pPr>
                        </w:p>
                      </w:txbxContent>
                    </wps:txbx>
                    <wps:bodyPr lIns="0" tIns="0" rIns="0" bIns="0">
                      <a:noAutofit/>
                    </wps:bodyPr>
                  </wps:wsp>
                </a:graphicData>
              </a:graphic>
            </wp:anchor>
          </w:drawing>
        </mc:Choice>
        <mc:Fallback>
          <w:pict>
            <v:rect w14:anchorId="228A01FA" id="docshape8" o:spid="_x0000_s1027" style="position:absolute;margin-left:289.1pt;margin-top:-11.65pt;width:109.95pt;height:43.9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" filled="f" stroked="f">
              <v:textbox inset="0,0,0,0">
                <w:txbxContent>
                  <w:p w14:paraId="587D9B51" w14:textId="77777777" w:rsidR="00A64FA3" w:rsidRDefault="00336AEE" w:rsidP="00A64FA3">
                    <w:pPr>
                      <w:pStyle w:val="Corpsdetexte"/>
                    </w:pPr>
                    <w:hyperlink r:id="rId4">
                      <w:r w:rsidR="00A64FA3">
                        <w:rPr>
                          <w:rStyle w:val="LienInternet"/>
                        </w:rPr>
                        <w:t>www.ipgp.fr</w:t>
                      </w:r>
                    </w:hyperlink>
                    <w:r w:rsidR="00A64FA3">
                      <w:br/>
                      <w:t xml:space="preserve">twitter : </w:t>
                    </w:r>
                    <w:hyperlink r:id="rId5">
                      <w:r w:rsidR="00A64FA3">
                        <w:rPr>
                          <w:rStyle w:val="LienInternet"/>
                        </w:rPr>
                        <w:t>@IPGP_officiel</w:t>
                      </w:r>
                    </w:hyperlink>
                    <w:r w:rsidR="00A64FA3">
                      <w:br/>
                      <w:t xml:space="preserve">youtube : </w:t>
                    </w:r>
                    <w:hyperlink r:id="rId6">
                      <w:r w:rsidR="00A64FA3">
                        <w:rPr>
                          <w:rStyle w:val="LienInternet"/>
                        </w:rPr>
                        <w:t>Chaîne IPGP</w:t>
                      </w:r>
                    </w:hyperlink>
                  </w:p>
                  <w:p w14:paraId="65BC4E70" w14:textId="77777777" w:rsidR="00A64FA3" w:rsidRDefault="00A64FA3" w:rsidP="00A64FA3">
                    <w:pPr>
                      <w:pStyle w:val="Pieddepage"/>
                    </w:pPr>
                  </w:p>
                </w:txbxContent>
              </v:textbox>
            </v:rect>
          </w:pict>
        </mc:Fallback>
      </mc:AlternateContent>
    </w:r>
    <w:r>
      <w:rPr>
        <w:noProof/>
      </w:rPr>
      <mc:AlternateContent>
        <mc:Choice Requires="wps">
          <w:drawing>
            <wp:anchor distT="0" distB="0" distL="0" distR="0" simplePos="0" relativeHeight="251661312" behindDoc="1" locked="0" layoutInCell="1" allowOverlap="1" wp14:anchorId="335F69D6" wp14:editId="6E6C0783">
              <wp:simplePos x="0" y="0"/>
              <wp:positionH relativeFrom="column">
                <wp:posOffset>5062220</wp:posOffset>
              </wp:positionH>
              <wp:positionV relativeFrom="paragraph">
                <wp:posOffset>-186690</wp:posOffset>
              </wp:positionV>
              <wp:extent cx="1064188" cy="289560"/>
              <wp:effectExtent l="0" t="0" r="0" b="0"/>
              <wp:wrapNone/>
              <wp:docPr id="6"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73B0A117"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335F69D6" id="docshape6" o:spid="_x0000_s1028" style="position:absolute;margin-left:398.6pt;margin-top:-14.7pt;width:83.8pt;height:22.8pt;flip:x;z-index:-25165516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" filled="f" stroked="f">
              <v:textbox inset="0,0,0,0">
                <w:txbxContent>
                  <w:p w14:paraId="73B0A117"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FAB2" w14:textId="77777777" w:rsidR="00047CAA" w:rsidRDefault="00A64FA3" w:rsidP="00A64FA3">
    <w:pPr>
      <w:pStyle w:val="Corpsdetexte"/>
      <w:tabs>
        <w:tab w:val="left" w:pos="5341"/>
      </w:tabs>
    </w:pPr>
    <w:r>
      <w:rPr>
        <w:noProof/>
      </w:rPr>
      <mc:AlternateContent>
        <mc:Choice Requires="wps">
          <w:drawing>
            <wp:anchor distT="0" distB="0" distL="0" distR="0" simplePos="0" relativeHeight="251667456" behindDoc="1" locked="0" layoutInCell="1" allowOverlap="1" wp14:anchorId="58D16B78" wp14:editId="7514D27A">
              <wp:simplePos x="0" y="0"/>
              <wp:positionH relativeFrom="column">
                <wp:posOffset>8255</wp:posOffset>
              </wp:positionH>
              <wp:positionV relativeFrom="paragraph">
                <wp:posOffset>-145415</wp:posOffset>
              </wp:positionV>
              <wp:extent cx="2824222" cy="557530"/>
              <wp:effectExtent l="0" t="0" r="0" b="0"/>
              <wp:wrapNone/>
              <wp:docPr id="12" name="docshape7"/>
              <wp:cNvGraphicFramePr/>
              <a:graphic xmlns:a="http://schemas.openxmlformats.org/drawingml/2006/main">
                <a:graphicData uri="http://schemas.microsoft.com/office/word/2010/wordprocessingShape">
                  <wps:wsp>
                    <wps:cNvSpPr/>
                    <wps:spPr>
                      <a:xfrm>
                        <a:off x="0" y="0"/>
                        <a:ext cx="2824222" cy="557530"/>
                      </a:xfrm>
                      <a:prstGeom prst="rect">
                        <a:avLst/>
                      </a:prstGeom>
                      <a:noFill/>
                      <a:ln>
                        <a:noFill/>
                      </a:ln>
                    </wps:spPr>
                    <wps:style>
                      <a:lnRef idx="0">
                        <a:scrgbClr r="0" g="0" b="0"/>
                      </a:lnRef>
                      <a:fillRef idx="0">
                        <a:scrgbClr r="0" g="0" b="0"/>
                      </a:fillRef>
                      <a:effectRef idx="0">
                        <a:scrgbClr r="0" g="0" b="0"/>
                      </a:effectRef>
                      <a:fontRef idx="minor"/>
                    </wps:style>
                    <wps:txbx>
                      <w:txbxContent>
                        <w:p w14:paraId="3C7653FD"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2280F41E" w14:textId="77777777" w:rsidR="00A64FA3" w:rsidRDefault="00A64FA3" w:rsidP="00A64FA3">
                          <w:pPr>
                            <w:pStyle w:val="Pieddepage"/>
                            <w:spacing w:line="208" w:lineRule="exact"/>
                            <w:ind w:left="20"/>
                            <w:rPr>
                              <w:szCs w:val="17"/>
                            </w:rPr>
                          </w:pPr>
                        </w:p>
                      </w:txbxContent>
                    </wps:txbx>
                    <wps:bodyPr wrap="square" lIns="0" tIns="0" rIns="0" bIns="0">
                      <a:noAutofit/>
                    </wps:bodyPr>
                  </wps:wsp>
                </a:graphicData>
              </a:graphic>
              <wp14:sizeRelH relativeFrom="margin">
                <wp14:pctWidth>0</wp14:pctWidth>
              </wp14:sizeRelH>
            </wp:anchor>
          </w:drawing>
        </mc:Choice>
        <mc:Fallback>
          <w:pict>
            <v:rect w14:anchorId="58D16B78" id="_x0000_s1029" style="position:absolute;margin-left:.65pt;margin-top:-11.45pt;width:222.4pt;height:43.9pt;z-index:-25164902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" filled="f" stroked="f">
              <v:textbox inset="0,0,0,0">
                <w:txbxContent>
                  <w:p w14:paraId="3C7653FD" w14:textId="77777777" w:rsidR="00A64FA3" w:rsidRDefault="00A64FA3" w:rsidP="00A64FA3">
                    <w:pPr>
                      <w:pStyle w:val="Corpsdetexte"/>
                    </w:pPr>
                    <w:r>
                      <w:t>Service RH</w:t>
                    </w:r>
                    <w:r>
                      <w:rPr>
                        <w:rFonts w:ascii="Suisse Int'l" w:hAnsi="Suisse Int'l"/>
                      </w:rPr>
                      <w:br/>
                    </w:r>
                    <w:r>
                      <w:t>Institut de physique du globe de Paris – CNRS UMR 7154</w:t>
                    </w:r>
                    <w:r>
                      <w:br/>
                      <w:t>1, rue Jussieu 75238 Paris Cedex</w:t>
                    </w:r>
                  </w:p>
                  <w:p w14:paraId="2280F41E" w14:textId="77777777" w:rsidR="00A64FA3" w:rsidRDefault="00A64FA3" w:rsidP="00A64FA3">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251665408" behindDoc="1" locked="0" layoutInCell="1" allowOverlap="1" wp14:anchorId="3ADB8423" wp14:editId="12690943">
              <wp:simplePos x="0" y="0"/>
              <wp:positionH relativeFrom="column">
                <wp:posOffset>3671570</wp:posOffset>
              </wp:positionH>
              <wp:positionV relativeFrom="paragraph">
                <wp:posOffset>-147955</wp:posOffset>
              </wp:positionV>
              <wp:extent cx="1396365" cy="557530"/>
              <wp:effectExtent l="0" t="0" r="5080" b="4445"/>
              <wp:wrapNone/>
              <wp:docPr id="9" name="docshape8"/>
              <wp:cNvGraphicFramePr/>
              <a:graphic xmlns:a="http://schemas.openxmlformats.org/drawingml/2006/main">
                <a:graphicData uri="http://schemas.microsoft.com/office/word/2010/wordprocessingShape">
                  <wps:wsp>
                    <wps:cNvSpPr/>
                    <wps:spPr>
                      <a:xfrm>
                        <a:off x="0" y="0"/>
                        <a:ext cx="1396365" cy="557530"/>
                      </a:xfrm>
                      <a:prstGeom prst="rect">
                        <a:avLst/>
                      </a:prstGeom>
                      <a:noFill/>
                      <a:ln>
                        <a:noFill/>
                      </a:ln>
                    </wps:spPr>
                    <wps:style>
                      <a:lnRef idx="0">
                        <a:scrgbClr r="0" g="0" b="0"/>
                      </a:lnRef>
                      <a:fillRef idx="0">
                        <a:scrgbClr r="0" g="0" b="0"/>
                      </a:fillRef>
                      <a:effectRef idx="0">
                        <a:scrgbClr r="0" g="0" b="0"/>
                      </a:effectRef>
                      <a:fontRef idx="minor"/>
                    </wps:style>
                    <wps:txbx>
                      <w:txbxContent>
                        <w:p w14:paraId="57FE51F5" w14:textId="77777777" w:rsidR="00A64FA3" w:rsidRDefault="00336AEE" w:rsidP="00A64FA3">
                          <w:pPr>
                            <w:pStyle w:val="Corpsdetexte"/>
                          </w:pPr>
                          <w:hyperlink r:id="rId1">
                            <w:r w:rsidR="00A64FA3">
                              <w:rPr>
                                <w:rStyle w:val="LienInternet"/>
                              </w:rPr>
                              <w:t>www.ipgp.fr</w:t>
                            </w:r>
                          </w:hyperlink>
                          <w:r w:rsidR="00A64FA3">
                            <w:br/>
                            <w:t xml:space="preserve">twitter : </w:t>
                          </w:r>
                          <w:hyperlink r:id="rId2">
                            <w:r w:rsidR="00A64FA3">
                              <w:rPr>
                                <w:rStyle w:val="LienInternet"/>
                              </w:rPr>
                              <w:t>@IPGP_officiel</w:t>
                            </w:r>
                          </w:hyperlink>
                          <w:r w:rsidR="00A64FA3">
                            <w:br/>
                            <w:t xml:space="preserve">youtube : </w:t>
                          </w:r>
                          <w:hyperlink r:id="rId3">
                            <w:r w:rsidR="00A64FA3">
                              <w:rPr>
                                <w:rStyle w:val="LienInternet"/>
                              </w:rPr>
                              <w:t>Chaîne IPGP</w:t>
                            </w:r>
                          </w:hyperlink>
                        </w:p>
                        <w:p w14:paraId="529AFAB2" w14:textId="77777777" w:rsidR="00A64FA3" w:rsidRDefault="00A64FA3" w:rsidP="00A64FA3">
                          <w:pPr>
                            <w:pStyle w:val="Pieddepage"/>
                          </w:pPr>
                        </w:p>
                      </w:txbxContent>
                    </wps:txbx>
                    <wps:bodyPr lIns="0" tIns="0" rIns="0" bIns="0">
                      <a:noAutofit/>
                    </wps:bodyPr>
                  </wps:wsp>
                </a:graphicData>
              </a:graphic>
            </wp:anchor>
          </w:drawing>
        </mc:Choice>
        <mc:Fallback>
          <w:pict>
            <v:rect w14:anchorId="3ADB8423" id="_x0000_s1030" style="position:absolute;margin-left:289.1pt;margin-top:-11.65pt;width:109.95pt;height:43.9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" filled="f" stroked="f">
              <v:textbox inset="0,0,0,0">
                <w:txbxContent>
                  <w:p w14:paraId="57FE51F5" w14:textId="77777777" w:rsidR="00A64FA3" w:rsidRDefault="00336AEE" w:rsidP="00A64FA3">
                    <w:pPr>
                      <w:pStyle w:val="Corpsdetexte"/>
                    </w:pPr>
                    <w:hyperlink r:id="rId4">
                      <w:r w:rsidR="00A64FA3">
                        <w:rPr>
                          <w:rStyle w:val="LienInternet"/>
                        </w:rPr>
                        <w:t>www.ipgp.fr</w:t>
                      </w:r>
                    </w:hyperlink>
                    <w:r w:rsidR="00A64FA3">
                      <w:br/>
                      <w:t xml:space="preserve">twitter : </w:t>
                    </w:r>
                    <w:hyperlink r:id="rId5">
                      <w:r w:rsidR="00A64FA3">
                        <w:rPr>
                          <w:rStyle w:val="LienInternet"/>
                        </w:rPr>
                        <w:t>@IPGP_officiel</w:t>
                      </w:r>
                    </w:hyperlink>
                    <w:r w:rsidR="00A64FA3">
                      <w:br/>
                      <w:t xml:space="preserve">youtube : </w:t>
                    </w:r>
                    <w:hyperlink r:id="rId6">
                      <w:r w:rsidR="00A64FA3">
                        <w:rPr>
                          <w:rStyle w:val="LienInternet"/>
                        </w:rPr>
                        <w:t>Chaîne IPGP</w:t>
                      </w:r>
                    </w:hyperlink>
                  </w:p>
                  <w:p w14:paraId="529AFAB2" w14:textId="77777777" w:rsidR="00A64FA3" w:rsidRDefault="00A64FA3" w:rsidP="00A64FA3">
                    <w:pPr>
                      <w:pStyle w:val="Pieddepage"/>
                    </w:pPr>
                  </w:p>
                </w:txbxContent>
              </v:textbox>
            </v:rect>
          </w:pict>
        </mc:Fallback>
      </mc:AlternateContent>
    </w:r>
    <w:r>
      <w:rPr>
        <w:noProof/>
      </w:rPr>
      <mc:AlternateContent>
        <mc:Choice Requires="wps">
          <w:drawing>
            <wp:anchor distT="0" distB="0" distL="0" distR="0" simplePos="0" relativeHeight="251659264" behindDoc="1" locked="0" layoutInCell="1" allowOverlap="1" wp14:anchorId="6294FAF2" wp14:editId="086C0B2E">
              <wp:simplePos x="0" y="0"/>
              <wp:positionH relativeFrom="column">
                <wp:posOffset>5062220</wp:posOffset>
              </wp:positionH>
              <wp:positionV relativeFrom="paragraph">
                <wp:posOffset>-186690</wp:posOffset>
              </wp:positionV>
              <wp:extent cx="1064188" cy="289560"/>
              <wp:effectExtent l="0" t="0" r="0" b="0"/>
              <wp:wrapNone/>
              <wp:docPr id="14" name="docshape6"/>
              <wp:cNvGraphicFramePr/>
              <a:graphic xmlns:a="http://schemas.openxmlformats.org/drawingml/2006/main">
                <a:graphicData uri="http://schemas.microsoft.com/office/word/2010/wordprocessingShape">
                  <wps:wsp>
                    <wps:cNvSpPr/>
                    <wps:spPr>
                      <a:xfrm flipH="1">
                        <a:off x="0" y="0"/>
                        <a:ext cx="1064188" cy="289560"/>
                      </a:xfrm>
                      <a:prstGeom prst="rect">
                        <a:avLst/>
                      </a:prstGeom>
                      <a:noFill/>
                      <a:ln>
                        <a:noFill/>
                      </a:ln>
                    </wps:spPr>
                    <wps:style>
                      <a:lnRef idx="0">
                        <a:scrgbClr r="0" g="0" b="0"/>
                      </a:lnRef>
                      <a:fillRef idx="0">
                        <a:scrgbClr r="0" g="0" b="0"/>
                      </a:fillRef>
                      <a:effectRef idx="0">
                        <a:scrgbClr r="0" g="0" b="0"/>
                      </a:effectRef>
                      <a:fontRef idx="minor"/>
                    </wps:style>
                    <wps:txbx>
                      <w:txbxContent>
                        <w:p w14:paraId="2388F410"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6294FAF2" id="_x0000_s1031" style="position:absolute;margin-left:398.6pt;margin-top:-14.7pt;width:83.8pt;height:22.8pt;flip:x;z-index:-2516572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" filled="f" stroked="f">
              <v:textbox inset="0,0,0,0">
                <w:txbxContent>
                  <w:p w14:paraId="2388F410" w14:textId="77777777" w:rsidR="00A64FA3" w:rsidRPr="00FD6C7A" w:rsidRDefault="00A64FA3" w:rsidP="00A64FA3">
                    <w:pPr>
                      <w:pStyle w:val="Pieddepage"/>
                      <w:spacing w:before="45"/>
                      <w:jc w:val="right"/>
                      <w:rPr>
                        <w:sz w:val="17"/>
                        <w:szCs w:val="17"/>
                      </w:rPr>
                    </w:pPr>
                    <w:r w:rsidRPr="00FD6C7A">
                      <w:rPr>
                        <w:color w:val="544E58"/>
                        <w:sz w:val="17"/>
                        <w:szCs w:val="17"/>
                      </w:rPr>
                      <w:fldChar w:fldCharType="begin"/>
                    </w:r>
                    <w:r w:rsidRPr="00FD6C7A">
                      <w:rPr>
                        <w:color w:val="544E58"/>
                        <w:sz w:val="17"/>
                        <w:szCs w:val="17"/>
                      </w:rPr>
                      <w:instrText>PAGE</w:instrText>
                    </w:r>
                    <w:r w:rsidRPr="00FD6C7A">
                      <w:rPr>
                        <w:color w:val="544E58"/>
                        <w:sz w:val="17"/>
                        <w:szCs w:val="17"/>
                      </w:rPr>
                      <w:fldChar w:fldCharType="separate"/>
                    </w:r>
                    <w:r w:rsidRPr="00FD6C7A">
                      <w:rPr>
                        <w:color w:val="544E58"/>
                        <w:sz w:val="17"/>
                        <w:szCs w:val="17"/>
                      </w:rPr>
                      <w:t>1</w:t>
                    </w:r>
                    <w:r w:rsidRPr="00FD6C7A">
                      <w:rPr>
                        <w:color w:val="544E58"/>
                        <w:sz w:val="17"/>
                        <w:szCs w:val="17"/>
                      </w:rPr>
                      <w:fldChar w:fldCharType="end"/>
                    </w:r>
                    <w:r w:rsidRPr="00FD6C7A">
                      <w:rPr>
                        <w:color w:val="544E58"/>
                        <w:sz w:val="17"/>
                        <w:szCs w:val="17"/>
                      </w:rPr>
                      <w:t>/</w:t>
                    </w:r>
                    <w:r w:rsidRPr="00FD6C7A">
                      <w:rPr>
                        <w:color w:val="544E58"/>
                        <w:sz w:val="17"/>
                        <w:szCs w:val="17"/>
                      </w:rPr>
                      <w:fldChar w:fldCharType="begin"/>
                    </w:r>
                    <w:r w:rsidRPr="00FD6C7A">
                      <w:rPr>
                        <w:color w:val="544E58"/>
                        <w:sz w:val="17"/>
                        <w:szCs w:val="17"/>
                      </w:rPr>
                      <w:instrText>NUMPAGES</w:instrText>
                    </w:r>
                    <w:r w:rsidRPr="00FD6C7A">
                      <w:rPr>
                        <w:color w:val="544E58"/>
                        <w:sz w:val="17"/>
                        <w:szCs w:val="17"/>
                      </w:rPr>
                      <w:fldChar w:fldCharType="separate"/>
                    </w:r>
                    <w:r w:rsidRPr="00FD6C7A">
                      <w:rPr>
                        <w:color w:val="544E58"/>
                        <w:sz w:val="17"/>
                        <w:szCs w:val="17"/>
                      </w:rPr>
                      <w:t>2</w:t>
                    </w:r>
                    <w:r w:rsidRPr="00FD6C7A">
                      <w:rPr>
                        <w:color w:val="544E58"/>
                        <w:sz w:val="17"/>
                        <w:szCs w:val="17"/>
                      </w:rPr>
                      <w:fldChar w:fldCharType="end"/>
                    </w: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F01A" w14:textId="77777777" w:rsidR="00CE3F19" w:rsidRDefault="00CE3F19">
      <w:pPr>
        <w:spacing w:after="0"/>
      </w:pPr>
      <w:r>
        <w:separator/>
      </w:r>
    </w:p>
  </w:footnote>
  <w:footnote w:type="continuationSeparator" w:id="0">
    <w:p w14:paraId="66BF9DA7" w14:textId="77777777" w:rsidR="00CE3F19" w:rsidRDefault="00CE3F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570B" w14:textId="77777777" w:rsidR="00047CAA" w:rsidRDefault="003A337F">
    <w:pPr>
      <w:pStyle w:val="En-tte"/>
      <w:tabs>
        <w:tab w:val="clear" w:pos="4819"/>
        <w:tab w:val="center" w:pos="5105"/>
      </w:tabs>
      <w:jc w:val="left"/>
      <w:rPr>
        <w:rFonts w:ascii="Renner*" w:hAnsi="Renner*"/>
        <w:b/>
        <w:bCs/>
        <w:color w:val="004D9B"/>
        <w:sz w:val="28"/>
      </w:rPr>
    </w:pPr>
    <w:r>
      <w:rPr>
        <w:rFonts w:ascii="Renner*" w:hAnsi="Renner*"/>
        <w:b/>
        <w:bCs/>
        <w:noProof/>
        <w:color w:val="004D9B"/>
        <w:sz w:val="28"/>
      </w:rPr>
      <mc:AlternateContent>
        <mc:Choice Requires="wps">
          <w:drawing>
            <wp:anchor distT="0" distB="0" distL="0" distR="0" simplePos="0" relativeHeight="4" behindDoc="0" locked="0" layoutInCell="1" allowOverlap="1" wp14:anchorId="21443497" wp14:editId="50A25674">
              <wp:simplePos x="0" y="0"/>
              <wp:positionH relativeFrom="column">
                <wp:posOffset>13970</wp:posOffset>
              </wp:positionH>
              <wp:positionV relativeFrom="paragraph">
                <wp:posOffset>8854440</wp:posOffset>
              </wp:positionV>
              <wp:extent cx="6120130" cy="635"/>
              <wp:effectExtent l="0" t="0" r="0" b="0"/>
              <wp:wrapNone/>
              <wp:docPr id="2" name="Forme2_0"/>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F8D30AD" id="Forme2_0"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1.1pt,697.2pt" to="483pt,6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" strokecolor="#403c41"/>
          </w:pict>
        </mc:Fallback>
      </mc:AlternateContent>
    </w:r>
    <w:r>
      <w:rPr>
        <w:rFonts w:ascii="Renner*" w:hAnsi="Renner*"/>
        <w:b/>
        <w:bCs/>
        <w:noProof/>
        <w:color w:val="004D9B"/>
        <w:sz w:val="28"/>
      </w:rPr>
      <w:drawing>
        <wp:anchor distT="0" distB="0" distL="0" distR="0" simplePos="0" relativeHeight="3" behindDoc="0" locked="0" layoutInCell="1" allowOverlap="1" wp14:anchorId="7EDB728F" wp14:editId="43C6D0A9">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1A4D" w14:textId="77777777" w:rsidR="00047CAA" w:rsidRDefault="003A337F">
    <w:pPr>
      <w:pStyle w:val="En-tte"/>
      <w:jc w:val="left"/>
    </w:pPr>
    <w:r>
      <w:rPr>
        <w:noProof/>
      </w:rPr>
      <mc:AlternateContent>
        <mc:Choice Requires="wps">
          <w:drawing>
            <wp:anchor distT="0" distB="0" distL="0" distR="0" simplePos="0" relativeHeight="2" behindDoc="0" locked="0" layoutInCell="1" allowOverlap="1" wp14:anchorId="41692573" wp14:editId="79CE862A">
              <wp:simplePos x="0" y="0"/>
              <wp:positionH relativeFrom="column">
                <wp:posOffset>6350</wp:posOffset>
              </wp:positionH>
              <wp:positionV relativeFrom="paragraph">
                <wp:posOffset>8877300</wp:posOffset>
              </wp:positionV>
              <wp:extent cx="6120130" cy="635"/>
              <wp:effectExtent l="0" t="0" r="0" b="0"/>
              <wp:wrapNone/>
              <wp:docPr id="4" name="Forme2"/>
              <wp:cNvGraphicFramePr/>
              <a:graphic xmlns:a="http://schemas.openxmlformats.org/drawingml/2006/main">
                <a:graphicData uri="http://schemas.microsoft.com/office/word/2010/wordprocessingShape">
                  <wps:wsp>
                    <wps:cNvCnPr/>
                    <wps:spPr>
                      <a:xfrm>
                        <a:off x="0" y="0"/>
                        <a:ext cx="6119640" cy="0"/>
                      </a:xfrm>
                      <a:prstGeom prst="line">
                        <a:avLst/>
                      </a:prstGeom>
                      <a:ln>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7916342" id="Forme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5pt,699pt" to="482.4pt,6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" strokecolor="#403c41"/>
          </w:pict>
        </mc:Fallback>
      </mc:AlternateContent>
    </w:r>
    <w:r>
      <w:rPr>
        <w:noProof/>
      </w:rPr>
      <w:drawing>
        <wp:anchor distT="0" distB="0" distL="0" distR="0" simplePos="0" relativeHeight="5" behindDoc="0" locked="0" layoutInCell="1" allowOverlap="1" wp14:anchorId="02FDEDDA" wp14:editId="629A6995">
          <wp:simplePos x="0" y="0"/>
          <wp:positionH relativeFrom="column">
            <wp:posOffset>23495</wp:posOffset>
          </wp:positionH>
          <wp:positionV relativeFrom="paragraph">
            <wp:posOffset>-94615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05CC9"/>
    <w:multiLevelType w:val="multilevel"/>
    <w:tmpl w:val="B0E0FDE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A"/>
    <w:rsid w:val="00047CAA"/>
    <w:rsid w:val="001056D4"/>
    <w:rsid w:val="00192D39"/>
    <w:rsid w:val="00213DFD"/>
    <w:rsid w:val="0027108E"/>
    <w:rsid w:val="002A66A5"/>
    <w:rsid w:val="002F5C0D"/>
    <w:rsid w:val="00336AEE"/>
    <w:rsid w:val="0036069F"/>
    <w:rsid w:val="0039168C"/>
    <w:rsid w:val="003A337F"/>
    <w:rsid w:val="003E307C"/>
    <w:rsid w:val="003F6DEA"/>
    <w:rsid w:val="004A1237"/>
    <w:rsid w:val="00582D18"/>
    <w:rsid w:val="005A1CAD"/>
    <w:rsid w:val="005D44EE"/>
    <w:rsid w:val="006250F4"/>
    <w:rsid w:val="00625D1C"/>
    <w:rsid w:val="00681EC0"/>
    <w:rsid w:val="00682227"/>
    <w:rsid w:val="0069463F"/>
    <w:rsid w:val="00806F47"/>
    <w:rsid w:val="0084580B"/>
    <w:rsid w:val="008547CB"/>
    <w:rsid w:val="009D6A3F"/>
    <w:rsid w:val="00A4452C"/>
    <w:rsid w:val="00A519E7"/>
    <w:rsid w:val="00A56AD7"/>
    <w:rsid w:val="00A6479B"/>
    <w:rsid w:val="00A64FA3"/>
    <w:rsid w:val="00B404F1"/>
    <w:rsid w:val="00CB1708"/>
    <w:rsid w:val="00CD61CC"/>
    <w:rsid w:val="00CE3F19"/>
    <w:rsid w:val="00E27FEA"/>
    <w:rsid w:val="00EB3D87"/>
    <w:rsid w:val="00F2128D"/>
    <w:rsid w:val="00F330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CBD9"/>
  <w15:docId w15:val="{AD018D65-CFA5-AE40-B8E1-E164416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pPr>
      <w:suppressLineNumbers/>
    </w:pPr>
    <w:rPr>
      <w:b/>
      <w:bCs/>
      <w:sz w:val="32"/>
      <w:szCs w:val="32"/>
    </w:rPr>
  </w:style>
  <w:style w:type="paragraph" w:styleId="TitreTR">
    <w:name w:val="toa heading"/>
    <w:basedOn w:val="Titre"/>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pPr>
      <w:ind w:left="283"/>
    </w:pPr>
  </w:style>
  <w:style w:type="paragraph" w:styleId="Commentaire">
    <w:name w:val="annotation text"/>
    <w:basedOn w:val="Corpsdetexte"/>
    <w:pPr>
      <w:ind w:left="2268"/>
    </w:pPr>
  </w:style>
  <w:style w:type="paragraph" w:customStyle="1" w:styleId="Retraitdeliste">
    <w:name w:val="Retrait de liste"/>
    <w:basedOn w:val="Corpsdetexte"/>
    <w:qFormat/>
    <w:pPr>
      <w:tabs>
        <w:tab w:val="left" w:pos="2835"/>
      </w:tabs>
      <w:ind w:left="2835" w:hanging="2551"/>
    </w:pPr>
  </w:style>
  <w:style w:type="paragraph" w:styleId="Retrait1religne">
    <w:name w:val="Body Text First Indent"/>
    <w:basedOn w:val="Corpsdetexte"/>
    <w:pPr>
      <w:ind w:firstLine="283"/>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character" w:customStyle="1" w:styleId="PieddepageCar">
    <w:name w:val="Pied de page Car"/>
    <w:basedOn w:val="Policepardfaut"/>
    <w:link w:val="Pieddepage"/>
    <w:rsid w:val="00A64FA3"/>
    <w:rPr>
      <w:rFonts w:ascii="Arial" w:hAnsi="Arial"/>
      <w:color w:val="FF0D00"/>
      <w:sz w:val="28"/>
      <w:szCs w:val="28"/>
    </w:rPr>
  </w:style>
  <w:style w:type="paragraph" w:styleId="PrformatHTML">
    <w:name w:val="HTML Preformatted"/>
    <w:basedOn w:val="Normal"/>
    <w:link w:val="PrformatHTMLCar"/>
    <w:uiPriority w:val="99"/>
    <w:semiHidden/>
    <w:unhideWhenUsed/>
    <w:rsid w:val="0058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Courier New"/>
      <w:color w:val="auto"/>
      <w:kern w:val="0"/>
      <w:sz w:val="20"/>
      <w:szCs w:val="20"/>
      <w:lang w:eastAsia="fr-FR" w:bidi="ar-SA"/>
    </w:rPr>
  </w:style>
  <w:style w:type="character" w:customStyle="1" w:styleId="PrformatHTMLCar">
    <w:name w:val="Préformaté HTML Car"/>
    <w:basedOn w:val="Policepardfaut"/>
    <w:link w:val="PrformatHTML"/>
    <w:uiPriority w:val="99"/>
    <w:semiHidden/>
    <w:rsid w:val="00582D18"/>
    <w:rPr>
      <w:rFonts w:ascii="Courier New" w:eastAsia="Times New Roman" w:hAnsi="Courier New" w:cs="Courier New"/>
      <w:kern w:val="0"/>
      <w:sz w:val="20"/>
      <w:szCs w:val="20"/>
      <w:lang w:eastAsia="fr-FR" w:bidi="ar-SA"/>
    </w:rPr>
  </w:style>
  <w:style w:type="character" w:customStyle="1" w:styleId="y2iqfc">
    <w:name w:val="y2iqfc"/>
    <w:basedOn w:val="Policepardfaut"/>
    <w:rsid w:val="0058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17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Floriane Arnould</dc:creator>
  <dc:description/>
  <cp:lastModifiedBy>Floriane Arnould</cp:lastModifiedBy>
  <cp:revision>4</cp:revision>
  <cp:lastPrinted>2020-02-11T17:54:00Z</cp:lastPrinted>
  <dcterms:created xsi:type="dcterms:W3CDTF">2025-09-15T14:49:00Z</dcterms:created>
  <dcterms:modified xsi:type="dcterms:W3CDTF">2025-09-15T14:54:00Z</dcterms:modified>
  <dc:language>fr-FR</dc:language>
</cp:coreProperties>
</file>