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6EC7CA46" w14:textId="067A5C65" w:rsidR="00D100C6" w:rsidRDefault="00C83A4C">
      <w:pPr>
        <w:pStyle w:val="titredudocument"/>
      </w:pPr>
      <w:r>
        <w:rPr>
          <w:noProof/>
        </w:rPr>
        <mc:AlternateContent>
          <mc:Choice Requires="wps">
            <w:drawing>
              <wp:anchor distT="0" distB="0" distL="0" distR="0" simplePos="0" relativeHeight="6" behindDoc="0" locked="0" layoutInCell="1" allowOverlap="1" wp14:anchorId="5104637C" wp14:editId="30695D58">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7129834"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" strokecolor="#403c41"/>
            </w:pict>
          </mc:Fallback>
        </mc:AlternateContent>
      </w:r>
      <w:r w:rsidR="00D327CF">
        <w:rPr>
          <w:noProof/>
        </w:rPr>
        <w:t>Chef.fe</w:t>
      </w:r>
      <w:r w:rsidR="003D1A97">
        <w:rPr>
          <w:noProof/>
        </w:rPr>
        <w:t xml:space="preserve"> de projets / Project </w:t>
      </w:r>
      <w:r w:rsidR="00D327CF">
        <w:rPr>
          <w:noProof/>
        </w:rPr>
        <w:t>Chef.fe</w:t>
      </w:r>
      <w:r w:rsidR="003D1A97">
        <w:rPr>
          <w:noProof/>
        </w:rPr>
        <w:t xml:space="preserve"> </w:t>
      </w:r>
    </w:p>
    <w:p w14:paraId="01A7C70F" w14:textId="77777777" w:rsidR="00D100C6" w:rsidRDefault="00C83A4C">
      <w:r>
        <w:t>Offre d’emploi de l’institut de physique du globe de Paris | CNRS UMR 7154</w:t>
      </w:r>
    </w:p>
    <w:p w14:paraId="1C8C4605" w14:textId="77777777" w:rsidR="00D100C6" w:rsidRDefault="00D100C6">
      <w:pPr>
        <w:pStyle w:val="Titre3"/>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D100C6" w14:paraId="018DAB51" w14:textId="77777777">
        <w:tc>
          <w:tcPr>
            <w:tcW w:w="3963" w:type="dxa"/>
            <w:tcBorders>
              <w:bottom w:val="single" w:sz="2" w:space="0" w:color="CCCCCC"/>
            </w:tcBorders>
            <w:shd w:val="clear" w:color="auto" w:fill="FFFFFF"/>
          </w:tcPr>
          <w:p w14:paraId="4C66F0CE" w14:textId="5E5DA1EC" w:rsidR="00D100C6" w:rsidRDefault="00C3324A">
            <w:pPr>
              <w:pStyle w:val="Corpsdetexte"/>
              <w:spacing w:before="57" w:after="57"/>
              <w:rPr>
                <w:b/>
                <w:bCs/>
              </w:rPr>
            </w:pPr>
            <w:r>
              <w:rPr>
                <w:rStyle w:val="lev"/>
              </w:rPr>
              <w:t xml:space="preserve"> </w:t>
            </w:r>
          </w:p>
        </w:tc>
        <w:tc>
          <w:tcPr>
            <w:tcW w:w="5109" w:type="dxa"/>
            <w:tcBorders>
              <w:bottom w:val="single" w:sz="2" w:space="0" w:color="CCCCCC"/>
            </w:tcBorders>
            <w:shd w:val="clear" w:color="auto" w:fill="FFFFFF"/>
          </w:tcPr>
          <w:p w14:paraId="2430DCA7" w14:textId="71101090" w:rsidR="00D100C6" w:rsidRDefault="00D100C6">
            <w:pPr>
              <w:pStyle w:val="Corpsdetexte"/>
              <w:spacing w:before="57" w:after="57"/>
            </w:pPr>
          </w:p>
        </w:tc>
      </w:tr>
      <w:tr w:rsidR="00C3324A" w14:paraId="17CF0BD1" w14:textId="77777777">
        <w:tc>
          <w:tcPr>
            <w:tcW w:w="3963" w:type="dxa"/>
            <w:tcBorders>
              <w:bottom w:val="single" w:sz="2" w:space="0" w:color="CCCCCC"/>
            </w:tcBorders>
            <w:shd w:val="clear" w:color="auto" w:fill="FFFFFF"/>
          </w:tcPr>
          <w:p w14:paraId="32F20231" w14:textId="77777777" w:rsidR="00C3324A" w:rsidRPr="0063162E" w:rsidRDefault="00C3324A">
            <w:pPr>
              <w:pStyle w:val="Corpsdetexte"/>
              <w:spacing w:before="57" w:after="57"/>
              <w:rPr>
                <w:rStyle w:val="lev"/>
              </w:rPr>
            </w:pPr>
            <w:r w:rsidRPr="0063162E">
              <w:rPr>
                <w:rStyle w:val="lev"/>
              </w:rPr>
              <w:t>BAP </w:t>
            </w:r>
          </w:p>
        </w:tc>
        <w:tc>
          <w:tcPr>
            <w:tcW w:w="5109" w:type="dxa"/>
            <w:tcBorders>
              <w:bottom w:val="single" w:sz="2" w:space="0" w:color="CCCCCC"/>
            </w:tcBorders>
            <w:shd w:val="clear" w:color="auto" w:fill="FFFFFF"/>
          </w:tcPr>
          <w:p w14:paraId="094ADB63" w14:textId="77777777" w:rsidR="00C3324A" w:rsidRPr="0063162E" w:rsidRDefault="00C3324A">
            <w:pPr>
              <w:pStyle w:val="Corpsdetexte"/>
              <w:spacing w:before="57" w:after="57"/>
            </w:pPr>
            <w:r w:rsidRPr="0063162E">
              <w:t>J-Gestion et Pilotage</w:t>
            </w:r>
          </w:p>
        </w:tc>
      </w:tr>
      <w:tr w:rsidR="00C3324A" w14:paraId="1DB933C1" w14:textId="77777777">
        <w:tc>
          <w:tcPr>
            <w:tcW w:w="3963" w:type="dxa"/>
            <w:tcBorders>
              <w:bottom w:val="single" w:sz="2" w:space="0" w:color="CCCCCC"/>
            </w:tcBorders>
            <w:shd w:val="clear" w:color="auto" w:fill="FFFFFF"/>
          </w:tcPr>
          <w:p w14:paraId="7D051E83" w14:textId="77777777" w:rsidR="00C3324A" w:rsidRPr="0063162E" w:rsidRDefault="00C3324A">
            <w:pPr>
              <w:pStyle w:val="Corpsdetexte"/>
              <w:spacing w:before="57" w:after="57"/>
              <w:rPr>
                <w:rStyle w:val="lev"/>
              </w:rPr>
            </w:pPr>
            <w:r w:rsidRPr="0063162E">
              <w:rPr>
                <w:rStyle w:val="lev"/>
              </w:rPr>
              <w:t xml:space="preserve">Corps ITRF  </w:t>
            </w:r>
          </w:p>
        </w:tc>
        <w:tc>
          <w:tcPr>
            <w:tcW w:w="5109" w:type="dxa"/>
            <w:tcBorders>
              <w:bottom w:val="single" w:sz="2" w:space="0" w:color="CCCCCC"/>
            </w:tcBorders>
            <w:shd w:val="clear" w:color="auto" w:fill="FFFFFF"/>
          </w:tcPr>
          <w:p w14:paraId="48707805" w14:textId="77777777" w:rsidR="00C3324A" w:rsidRPr="0063162E" w:rsidRDefault="00CF0D24">
            <w:pPr>
              <w:pStyle w:val="Corpsdetexte"/>
              <w:spacing w:before="57" w:after="57"/>
            </w:pPr>
            <w:r w:rsidRPr="0063162E">
              <w:t>IE (</w:t>
            </w:r>
            <w:r w:rsidR="002A5352" w:rsidRPr="0063162E">
              <w:t>Ingénieur d’études</w:t>
            </w:r>
            <w:r w:rsidRPr="0063162E">
              <w:t>)</w:t>
            </w:r>
          </w:p>
        </w:tc>
      </w:tr>
      <w:tr w:rsidR="00C3324A" w14:paraId="4367398F" w14:textId="77777777">
        <w:tc>
          <w:tcPr>
            <w:tcW w:w="3963" w:type="dxa"/>
            <w:tcBorders>
              <w:bottom w:val="single" w:sz="2" w:space="0" w:color="CCCCCC"/>
            </w:tcBorders>
            <w:shd w:val="clear" w:color="auto" w:fill="FFFFFF"/>
          </w:tcPr>
          <w:p w14:paraId="65034814" w14:textId="77777777" w:rsidR="00C3324A" w:rsidRPr="0063162E" w:rsidRDefault="00C3324A">
            <w:pPr>
              <w:pStyle w:val="Corpsdetexte"/>
              <w:spacing w:before="57" w:after="57"/>
              <w:rPr>
                <w:rStyle w:val="lev"/>
              </w:rPr>
            </w:pPr>
            <w:r w:rsidRPr="0063162E">
              <w:rPr>
                <w:rStyle w:val="lev"/>
              </w:rPr>
              <w:t>Catégorie </w:t>
            </w:r>
          </w:p>
        </w:tc>
        <w:tc>
          <w:tcPr>
            <w:tcW w:w="5109" w:type="dxa"/>
            <w:tcBorders>
              <w:bottom w:val="single" w:sz="2" w:space="0" w:color="CCCCCC"/>
            </w:tcBorders>
            <w:shd w:val="clear" w:color="auto" w:fill="FFFFFF"/>
          </w:tcPr>
          <w:p w14:paraId="49F126B8" w14:textId="77777777" w:rsidR="00C3324A" w:rsidRPr="0063162E" w:rsidRDefault="0018253A">
            <w:pPr>
              <w:pStyle w:val="Corpsdetexte"/>
              <w:spacing w:before="57" w:after="57"/>
            </w:pPr>
            <w:r w:rsidRPr="0063162E">
              <w:t>Catégorie A (cadre)</w:t>
            </w:r>
          </w:p>
        </w:tc>
      </w:tr>
      <w:tr w:rsidR="00C3324A" w14:paraId="622B0208" w14:textId="77777777">
        <w:tc>
          <w:tcPr>
            <w:tcW w:w="3963" w:type="dxa"/>
            <w:tcBorders>
              <w:bottom w:val="single" w:sz="2" w:space="0" w:color="CCCCCC"/>
            </w:tcBorders>
            <w:shd w:val="clear" w:color="auto" w:fill="FFFFFF"/>
          </w:tcPr>
          <w:p w14:paraId="6A17FF2F" w14:textId="77777777" w:rsidR="00C3324A" w:rsidRPr="0063162E" w:rsidRDefault="00C3324A">
            <w:pPr>
              <w:pStyle w:val="Corpsdetexte"/>
              <w:spacing w:before="57" w:after="57"/>
              <w:rPr>
                <w:rStyle w:val="lev"/>
              </w:rPr>
            </w:pPr>
            <w:r w:rsidRPr="0063162E">
              <w:rPr>
                <w:rStyle w:val="lev"/>
              </w:rPr>
              <w:t xml:space="preserve">Emploi Type </w:t>
            </w:r>
          </w:p>
        </w:tc>
        <w:tc>
          <w:tcPr>
            <w:tcW w:w="5109" w:type="dxa"/>
            <w:tcBorders>
              <w:bottom w:val="single" w:sz="2" w:space="0" w:color="CCCCCC"/>
            </w:tcBorders>
            <w:shd w:val="clear" w:color="auto" w:fill="FFFFFF"/>
          </w:tcPr>
          <w:p w14:paraId="35A59EEB" w14:textId="77777777" w:rsidR="00633E79" w:rsidRPr="00633E79" w:rsidRDefault="00633E79" w:rsidP="00633E79">
            <w:pPr>
              <w:pStyle w:val="Titre1"/>
              <w:rPr>
                <w:rFonts w:ascii="Arial" w:hAnsi="Arial" w:cs="Arial"/>
                <w:b w:val="0"/>
                <w:color w:val="auto"/>
                <w:sz w:val="17"/>
                <w:szCs w:val="17"/>
              </w:rPr>
            </w:pPr>
            <w:proofErr w:type="spellStart"/>
            <w:r w:rsidRPr="00633E79">
              <w:rPr>
                <w:rFonts w:ascii="Arial" w:hAnsi="Arial" w:cs="Arial"/>
                <w:b w:val="0"/>
                <w:color w:val="auto"/>
                <w:sz w:val="17"/>
                <w:szCs w:val="17"/>
              </w:rPr>
              <w:t>Chargé-e</w:t>
            </w:r>
            <w:proofErr w:type="spellEnd"/>
            <w:r w:rsidRPr="00633E79">
              <w:rPr>
                <w:rFonts w:ascii="Arial" w:hAnsi="Arial" w:cs="Arial"/>
                <w:b w:val="0"/>
                <w:color w:val="auto"/>
                <w:sz w:val="17"/>
                <w:szCs w:val="17"/>
              </w:rPr>
              <w:t xml:space="preserve"> de gestion administrative et d’aide</w:t>
            </w:r>
          </w:p>
          <w:p w14:paraId="2DCE65FA" w14:textId="77777777" w:rsidR="00C3324A" w:rsidRPr="0063162E" w:rsidRDefault="00633E79" w:rsidP="00633E79">
            <w:pPr>
              <w:pStyle w:val="Titre1"/>
              <w:rPr>
                <w:rFonts w:ascii="Arial" w:hAnsi="Arial" w:cs="Arial"/>
                <w:color w:val="auto"/>
                <w:sz w:val="17"/>
                <w:szCs w:val="17"/>
              </w:rPr>
            </w:pPr>
            <w:proofErr w:type="gramStart"/>
            <w:r w:rsidRPr="00633E79">
              <w:rPr>
                <w:rFonts w:ascii="Arial" w:hAnsi="Arial" w:cs="Arial"/>
                <w:b w:val="0"/>
                <w:color w:val="auto"/>
                <w:sz w:val="17"/>
                <w:szCs w:val="17"/>
              </w:rPr>
              <w:t>au</w:t>
            </w:r>
            <w:proofErr w:type="gramEnd"/>
            <w:r w:rsidRPr="00633E79">
              <w:rPr>
                <w:rFonts w:ascii="Arial" w:hAnsi="Arial" w:cs="Arial"/>
                <w:b w:val="0"/>
                <w:color w:val="auto"/>
                <w:sz w:val="17"/>
                <w:szCs w:val="17"/>
              </w:rPr>
              <w:t xml:space="preserve"> pilotage opérationnel</w:t>
            </w:r>
          </w:p>
        </w:tc>
      </w:tr>
      <w:tr w:rsidR="00D100C6" w14:paraId="3518DCEA" w14:textId="77777777">
        <w:tc>
          <w:tcPr>
            <w:tcW w:w="3963" w:type="dxa"/>
            <w:tcBorders>
              <w:top w:val="single" w:sz="2" w:space="0" w:color="CCCCCC"/>
              <w:bottom w:val="single" w:sz="2" w:space="0" w:color="CCCCCC"/>
            </w:tcBorders>
            <w:shd w:val="clear" w:color="auto" w:fill="FFFFFF"/>
          </w:tcPr>
          <w:p w14:paraId="26F9E16C" w14:textId="77777777" w:rsidR="00D100C6" w:rsidRPr="0063162E" w:rsidRDefault="00C83A4C">
            <w:pPr>
              <w:pStyle w:val="Corpsdetexte"/>
              <w:spacing w:before="57" w:after="57"/>
              <w:rPr>
                <w:b/>
                <w:bCs/>
              </w:rPr>
            </w:pPr>
            <w:r w:rsidRPr="0063162E">
              <w:rPr>
                <w:b/>
                <w:bCs/>
              </w:rPr>
              <w:t>Durée</w:t>
            </w:r>
            <w:r w:rsidR="00C3324A" w:rsidRPr="0063162E">
              <w:rPr>
                <w:b/>
                <w:bCs/>
              </w:rPr>
              <w:t> </w:t>
            </w:r>
          </w:p>
        </w:tc>
        <w:tc>
          <w:tcPr>
            <w:tcW w:w="5109" w:type="dxa"/>
            <w:tcBorders>
              <w:top w:val="single" w:sz="2" w:space="0" w:color="CCCCCC"/>
              <w:bottom w:val="single" w:sz="2" w:space="0" w:color="CCCCCC"/>
            </w:tcBorders>
            <w:shd w:val="clear" w:color="auto" w:fill="FFFFFF"/>
          </w:tcPr>
          <w:p w14:paraId="5B49B104" w14:textId="77777777" w:rsidR="00D100C6" w:rsidRPr="0063162E" w:rsidRDefault="0018253A">
            <w:pPr>
              <w:pStyle w:val="Corpsdetexte"/>
              <w:spacing w:before="57" w:after="57"/>
            </w:pPr>
            <w:r w:rsidRPr="0063162E">
              <w:t xml:space="preserve">2 ans </w:t>
            </w:r>
            <w:r w:rsidR="00CF0D24" w:rsidRPr="0063162E">
              <w:t>renouvelables</w:t>
            </w:r>
          </w:p>
        </w:tc>
      </w:tr>
      <w:tr w:rsidR="00D100C6" w14:paraId="23944286" w14:textId="77777777">
        <w:tc>
          <w:tcPr>
            <w:tcW w:w="3963" w:type="dxa"/>
            <w:tcBorders>
              <w:top w:val="single" w:sz="2" w:space="0" w:color="CCCCCC"/>
              <w:bottom w:val="single" w:sz="2" w:space="0" w:color="CCCCCC"/>
            </w:tcBorders>
            <w:shd w:val="clear" w:color="auto" w:fill="FFFFFF"/>
          </w:tcPr>
          <w:p w14:paraId="15DFDD85" w14:textId="77777777" w:rsidR="00D100C6" w:rsidRPr="0063162E" w:rsidRDefault="00C83A4C">
            <w:pPr>
              <w:pStyle w:val="Corpsdetexte"/>
              <w:spacing w:before="57" w:after="57"/>
              <w:rPr>
                <w:b/>
                <w:bCs/>
              </w:rPr>
            </w:pPr>
            <w:r w:rsidRPr="0063162E">
              <w:rPr>
                <w:b/>
                <w:bCs/>
              </w:rPr>
              <w:t>Affectation</w:t>
            </w:r>
            <w:r w:rsidR="00C3324A" w:rsidRPr="0063162E">
              <w:rPr>
                <w:b/>
                <w:bCs/>
              </w:rPr>
              <w:t> </w:t>
            </w:r>
          </w:p>
        </w:tc>
        <w:tc>
          <w:tcPr>
            <w:tcW w:w="5109" w:type="dxa"/>
            <w:tcBorders>
              <w:top w:val="single" w:sz="2" w:space="0" w:color="CCCCCC"/>
              <w:bottom w:val="single" w:sz="2" w:space="0" w:color="CCCCCC"/>
            </w:tcBorders>
            <w:shd w:val="clear" w:color="auto" w:fill="FFFFFF"/>
          </w:tcPr>
          <w:p w14:paraId="4841E8FE" w14:textId="77777777" w:rsidR="00D100C6" w:rsidRPr="0063162E" w:rsidRDefault="00CF0D24">
            <w:pPr>
              <w:pStyle w:val="Corpsdetexte"/>
              <w:spacing w:before="57" w:after="57"/>
            </w:pPr>
            <w:r w:rsidRPr="0063162E">
              <w:t xml:space="preserve">Institut de Physique du globe de Paris - </w:t>
            </w:r>
            <w:r w:rsidR="00C3324A" w:rsidRPr="0063162E">
              <w:t xml:space="preserve">Service </w:t>
            </w:r>
            <w:r w:rsidR="0018253A" w:rsidRPr="0063162E">
              <w:t>Partenariat Recherche</w:t>
            </w:r>
            <w:r w:rsidR="00C3324A" w:rsidRPr="0063162E">
              <w:t xml:space="preserve"> </w:t>
            </w:r>
            <w:r w:rsidRPr="0063162E">
              <w:t>(SPR)</w:t>
            </w:r>
          </w:p>
        </w:tc>
      </w:tr>
      <w:tr w:rsidR="00D100C6" w14:paraId="4B687A92" w14:textId="77777777">
        <w:tc>
          <w:tcPr>
            <w:tcW w:w="3963" w:type="dxa"/>
            <w:tcBorders>
              <w:top w:val="single" w:sz="2" w:space="0" w:color="CCCCCC"/>
              <w:bottom w:val="single" w:sz="2" w:space="0" w:color="CCCCCC"/>
            </w:tcBorders>
            <w:shd w:val="clear" w:color="auto" w:fill="FFFFFF"/>
          </w:tcPr>
          <w:p w14:paraId="09C8D7E3" w14:textId="77777777" w:rsidR="00D100C6" w:rsidRPr="0063162E" w:rsidRDefault="00C83A4C">
            <w:pPr>
              <w:pStyle w:val="Corpsdetexte"/>
              <w:spacing w:before="57" w:after="57"/>
              <w:rPr>
                <w:b/>
                <w:bCs/>
              </w:rPr>
            </w:pPr>
            <w:r w:rsidRPr="0063162E">
              <w:rPr>
                <w:b/>
                <w:bCs/>
              </w:rPr>
              <w:t>Rémunération</w:t>
            </w:r>
          </w:p>
        </w:tc>
        <w:tc>
          <w:tcPr>
            <w:tcW w:w="5109" w:type="dxa"/>
            <w:tcBorders>
              <w:top w:val="single" w:sz="2" w:space="0" w:color="CCCCCC"/>
              <w:bottom w:val="single" w:sz="2" w:space="0" w:color="CCCCCC"/>
            </w:tcBorders>
            <w:shd w:val="clear" w:color="auto" w:fill="FFFFFF"/>
          </w:tcPr>
          <w:p w14:paraId="790EE4B2" w14:textId="77777777" w:rsidR="00D100C6" w:rsidRPr="0063162E" w:rsidRDefault="00CF0D24">
            <w:pPr>
              <w:pStyle w:val="Corpsdetexte"/>
              <w:spacing w:before="57" w:after="57"/>
            </w:pPr>
            <w:r w:rsidRPr="0063162E">
              <w:rPr>
                <w:rFonts w:eastAsia="Times New Roman" w:cs="Arial"/>
                <w:color w:val="auto"/>
                <w:szCs w:val="17"/>
                <w:lang w:eastAsia="fr-FR"/>
              </w:rPr>
              <w:t>S</w:t>
            </w:r>
            <w:r w:rsidR="00C3324A" w:rsidRPr="0063162E">
              <w:rPr>
                <w:rFonts w:eastAsia="Times New Roman" w:cs="Arial"/>
                <w:color w:val="auto"/>
                <w:szCs w:val="17"/>
                <w:lang w:eastAsia="fr-FR"/>
              </w:rPr>
              <w:t xml:space="preserve">elon l'expérience du candidat </w:t>
            </w:r>
          </w:p>
        </w:tc>
      </w:tr>
      <w:tr w:rsidR="00D100C6" w14:paraId="6C1B48CB" w14:textId="77777777">
        <w:tc>
          <w:tcPr>
            <w:tcW w:w="3963" w:type="dxa"/>
            <w:tcBorders>
              <w:top w:val="single" w:sz="2" w:space="0" w:color="CCCCCC"/>
              <w:bottom w:val="single" w:sz="2" w:space="0" w:color="CCCCCC"/>
            </w:tcBorders>
            <w:shd w:val="clear" w:color="auto" w:fill="FFFFFF"/>
          </w:tcPr>
          <w:p w14:paraId="02332143" w14:textId="77777777" w:rsidR="00D100C6" w:rsidRPr="0063162E" w:rsidRDefault="00C83A4C">
            <w:pPr>
              <w:pStyle w:val="Corpsdetexte"/>
              <w:spacing w:before="57" w:after="57"/>
              <w:rPr>
                <w:b/>
                <w:bCs/>
              </w:rPr>
            </w:pPr>
            <w:r w:rsidRPr="0063162E">
              <w:rPr>
                <w:b/>
                <w:bCs/>
              </w:rPr>
              <w:t>Date de la publication</w:t>
            </w:r>
          </w:p>
        </w:tc>
        <w:tc>
          <w:tcPr>
            <w:tcW w:w="5109" w:type="dxa"/>
            <w:tcBorders>
              <w:top w:val="single" w:sz="2" w:space="0" w:color="CCCCCC"/>
              <w:bottom w:val="single" w:sz="2" w:space="0" w:color="CCCCCC"/>
            </w:tcBorders>
            <w:shd w:val="clear" w:color="auto" w:fill="FFFFFF"/>
          </w:tcPr>
          <w:p w14:paraId="7E8FC23B" w14:textId="5C89575E" w:rsidR="00D100C6" w:rsidRPr="0063162E" w:rsidRDefault="00C25F18">
            <w:pPr>
              <w:pStyle w:val="Corpsdetexte"/>
              <w:spacing w:before="57" w:after="57"/>
            </w:pPr>
            <w:r>
              <w:t>30/04/2026</w:t>
            </w:r>
          </w:p>
        </w:tc>
      </w:tr>
      <w:tr w:rsidR="00D100C6" w14:paraId="711D103C" w14:textId="77777777">
        <w:tc>
          <w:tcPr>
            <w:tcW w:w="3963" w:type="dxa"/>
            <w:tcBorders>
              <w:top w:val="single" w:sz="2" w:space="0" w:color="CCCCCC"/>
              <w:bottom w:val="single" w:sz="2" w:space="0" w:color="CCCCCC"/>
            </w:tcBorders>
            <w:shd w:val="clear" w:color="auto" w:fill="FFFFFF"/>
          </w:tcPr>
          <w:p w14:paraId="6DC49226" w14:textId="77777777" w:rsidR="00D100C6" w:rsidRPr="0063162E" w:rsidRDefault="00C83A4C">
            <w:pPr>
              <w:pStyle w:val="Corpsdetexte"/>
              <w:spacing w:before="57" w:after="57"/>
              <w:rPr>
                <w:b/>
                <w:bCs/>
              </w:rPr>
            </w:pPr>
            <w:r w:rsidRPr="0063162E">
              <w:rPr>
                <w:b/>
                <w:bCs/>
              </w:rPr>
              <w:t>Date d’embauche prévue</w:t>
            </w:r>
          </w:p>
        </w:tc>
        <w:tc>
          <w:tcPr>
            <w:tcW w:w="5109" w:type="dxa"/>
            <w:tcBorders>
              <w:top w:val="single" w:sz="2" w:space="0" w:color="CCCCCC"/>
              <w:bottom w:val="single" w:sz="2" w:space="0" w:color="CCCCCC"/>
            </w:tcBorders>
            <w:shd w:val="clear" w:color="auto" w:fill="FFFFFF"/>
          </w:tcPr>
          <w:p w14:paraId="2927A621" w14:textId="77777777" w:rsidR="00D100C6" w:rsidRPr="0063162E" w:rsidRDefault="0063162E">
            <w:pPr>
              <w:pStyle w:val="Corpsdetexte"/>
              <w:spacing w:before="57" w:after="57"/>
            </w:pPr>
            <w:r>
              <w:t>01/0</w:t>
            </w:r>
            <w:r w:rsidR="007B2A69">
              <w:t>8</w:t>
            </w:r>
            <w:r>
              <w:t>/2026</w:t>
            </w:r>
            <w:r w:rsidR="009D0495" w:rsidRPr="0063162E">
              <w:t xml:space="preserve"> </w:t>
            </w:r>
          </w:p>
        </w:tc>
      </w:tr>
      <w:tr w:rsidR="00D100C6" w14:paraId="5B860287" w14:textId="77777777">
        <w:tc>
          <w:tcPr>
            <w:tcW w:w="3963" w:type="dxa"/>
            <w:tcBorders>
              <w:top w:val="single" w:sz="2" w:space="0" w:color="CCCCCC"/>
              <w:bottom w:val="single" w:sz="2" w:space="0" w:color="CCCCCC"/>
            </w:tcBorders>
            <w:shd w:val="clear" w:color="auto" w:fill="FFFFFF"/>
          </w:tcPr>
          <w:p w14:paraId="0304BC3F" w14:textId="77777777" w:rsidR="00D100C6" w:rsidRDefault="00C83A4C">
            <w:pPr>
              <w:pStyle w:val="Corpsdetexte"/>
              <w:spacing w:before="57" w:after="57"/>
              <w:rPr>
                <w:b/>
                <w:bCs/>
              </w:rPr>
            </w:pPr>
            <w:r>
              <w:rPr>
                <w:b/>
                <w:bCs/>
              </w:rPr>
              <w:t>Lieu</w:t>
            </w:r>
          </w:p>
        </w:tc>
        <w:tc>
          <w:tcPr>
            <w:tcW w:w="5109" w:type="dxa"/>
            <w:tcBorders>
              <w:top w:val="single" w:sz="2" w:space="0" w:color="CCCCCC"/>
              <w:bottom w:val="single" w:sz="2" w:space="0" w:color="CCCCCC"/>
            </w:tcBorders>
            <w:shd w:val="clear" w:color="auto" w:fill="FFFFFF"/>
          </w:tcPr>
          <w:p w14:paraId="67B66678" w14:textId="77777777" w:rsidR="00D100C6" w:rsidRDefault="00C3324A">
            <w:pPr>
              <w:pStyle w:val="Corpsdetexte"/>
              <w:spacing w:before="57" w:after="57"/>
            </w:pPr>
            <w:r>
              <w:t>IPGP, 1 rue de Jussieu, 75005, Paris</w:t>
            </w:r>
          </w:p>
        </w:tc>
      </w:tr>
    </w:tbl>
    <w:p w14:paraId="3F1BEC54" w14:textId="77777777" w:rsidR="00D100C6" w:rsidRDefault="00D100C6">
      <w:pPr>
        <w:pStyle w:val="Titre3"/>
        <w:rPr>
          <w:rFonts w:ascii="Garnett" w:hAnsi="Garnett"/>
          <w:b/>
          <w:color w:val="E0523B"/>
        </w:rPr>
      </w:pPr>
    </w:p>
    <w:p w14:paraId="2D4632F3" w14:textId="77777777" w:rsidR="00D100C6" w:rsidRDefault="00C83A4C">
      <w:pPr>
        <w:pStyle w:val="Titre3"/>
      </w:pPr>
      <w:bookmarkStart w:id="2" w:name="__RefHeading___Toc896_2765008246"/>
      <w:bookmarkEnd w:id="2"/>
      <w:r>
        <w:t>L’institut de physique du globe de Paris</w:t>
      </w:r>
    </w:p>
    <w:p w14:paraId="791D6559" w14:textId="77777777" w:rsidR="00D100C6" w:rsidRDefault="00C83A4C" w:rsidP="003D1A97">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77C5F5B3" w14:textId="77777777" w:rsidR="00D100C6" w:rsidRDefault="00C83A4C" w:rsidP="003D1A97">
      <w:pPr>
        <w:pStyle w:val="Corpsdetexte"/>
        <w:jc w:val="both"/>
      </w:pPr>
      <w:r>
        <w:t xml:space="preserve">Les thématiques de recherche sont structurées à travers 4 grands thèmes fédérateurs : Intérieurs de la Terre et des planètes, Risques naturels, Système Terre, Origines. </w:t>
      </w:r>
    </w:p>
    <w:p w14:paraId="006FC34D" w14:textId="77777777" w:rsidR="00D100C6" w:rsidRDefault="00C83A4C" w:rsidP="003D1A97">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5AA40A68" w14:textId="77777777" w:rsidR="00D100C6" w:rsidRDefault="00C83A4C" w:rsidP="003D1A97">
      <w:pPr>
        <w:pStyle w:val="Corpsdetexte"/>
        <w:jc w:val="both"/>
      </w:pPr>
      <w:r>
        <w:t xml:space="preserve">L’IPGP héberge des moyens de calcul puissants et des installations expérimentales et analytiques de dernière génération et bénéficie d’un soutien technique de premier plan. </w:t>
      </w:r>
    </w:p>
    <w:p w14:paraId="623022C7" w14:textId="77777777" w:rsidR="00D100C6" w:rsidRDefault="00C83A4C" w:rsidP="003D1A97">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6BB32048" w14:textId="77777777" w:rsidR="00C3324A" w:rsidRDefault="00C3324A">
      <w:pPr>
        <w:pStyle w:val="Corpsdetexte"/>
      </w:pPr>
    </w:p>
    <w:p w14:paraId="51EA4AE3" w14:textId="77777777" w:rsidR="00C3324A" w:rsidRDefault="00C3324A">
      <w:pPr>
        <w:pStyle w:val="Corpsdetexte"/>
      </w:pPr>
    </w:p>
    <w:p w14:paraId="2447D37D" w14:textId="77777777" w:rsidR="00D100C6" w:rsidRDefault="00C83A4C">
      <w:pPr>
        <w:pStyle w:val="Titre3"/>
      </w:pPr>
      <w:bookmarkStart w:id="3" w:name="__RefHeading___Toc898_2765008246"/>
      <w:bookmarkEnd w:id="3"/>
      <w:r>
        <w:t>L’équipe et/ou le service</w:t>
      </w:r>
    </w:p>
    <w:p w14:paraId="728920E6" w14:textId="10C6996C" w:rsidR="00D155A3" w:rsidRPr="00AA62ED" w:rsidRDefault="00F52C24" w:rsidP="00D155A3">
      <w:pPr>
        <w:suppressAutoHyphens w:val="0"/>
        <w:spacing w:before="100" w:beforeAutospacing="1" w:after="100" w:afterAutospacing="1"/>
        <w:rPr>
          <w:rFonts w:eastAsia="Times New Roman" w:cs="Arial"/>
          <w:color w:val="auto"/>
          <w:kern w:val="0"/>
          <w:sz w:val="17"/>
          <w:szCs w:val="17"/>
          <w:lang w:eastAsia="fr-FR" w:bidi="ar-SA"/>
        </w:rPr>
      </w:pPr>
      <w:r w:rsidRPr="00AA62ED">
        <w:rPr>
          <w:color w:val="auto"/>
          <w:sz w:val="17"/>
          <w:szCs w:val="17"/>
        </w:rPr>
        <w:t xml:space="preserve">Le/La </w:t>
      </w:r>
      <w:proofErr w:type="spellStart"/>
      <w:r w:rsidR="00D327CF">
        <w:rPr>
          <w:rStyle w:val="lev"/>
          <w:color w:val="auto"/>
          <w:sz w:val="17"/>
          <w:szCs w:val="17"/>
        </w:rPr>
        <w:t>Chef.fe</w:t>
      </w:r>
      <w:proofErr w:type="spellEnd"/>
      <w:r w:rsidRPr="00AA62ED">
        <w:rPr>
          <w:rStyle w:val="lev"/>
          <w:color w:val="auto"/>
          <w:sz w:val="17"/>
          <w:szCs w:val="17"/>
        </w:rPr>
        <w:t xml:space="preserve"> de projet</w:t>
      </w:r>
      <w:r w:rsidRPr="00AA62ED">
        <w:rPr>
          <w:color w:val="auto"/>
          <w:sz w:val="17"/>
          <w:szCs w:val="17"/>
        </w:rPr>
        <w:t xml:space="preserve"> sera </w:t>
      </w:r>
      <w:proofErr w:type="spellStart"/>
      <w:r w:rsidRPr="00AA62ED">
        <w:rPr>
          <w:color w:val="auto"/>
          <w:sz w:val="17"/>
          <w:szCs w:val="17"/>
        </w:rPr>
        <w:t>affecté·e</w:t>
      </w:r>
      <w:proofErr w:type="spellEnd"/>
      <w:r w:rsidRPr="00AA62ED">
        <w:rPr>
          <w:color w:val="auto"/>
          <w:sz w:val="17"/>
          <w:szCs w:val="17"/>
        </w:rPr>
        <w:t xml:space="preserve"> au </w:t>
      </w:r>
      <w:r w:rsidRPr="00AA62ED">
        <w:rPr>
          <w:rStyle w:val="lev"/>
          <w:color w:val="auto"/>
          <w:sz w:val="17"/>
          <w:szCs w:val="17"/>
        </w:rPr>
        <w:t>service Partenariat et Recherche</w:t>
      </w:r>
      <w:r w:rsidRPr="00AA62ED">
        <w:rPr>
          <w:color w:val="auto"/>
          <w:sz w:val="17"/>
          <w:szCs w:val="17"/>
        </w:rPr>
        <w:t xml:space="preserve"> (SPR) et </w:t>
      </w:r>
      <w:proofErr w:type="spellStart"/>
      <w:r w:rsidRPr="00AA62ED">
        <w:rPr>
          <w:color w:val="auto"/>
          <w:sz w:val="17"/>
          <w:szCs w:val="17"/>
        </w:rPr>
        <w:t>placé·e</w:t>
      </w:r>
      <w:proofErr w:type="spellEnd"/>
      <w:r w:rsidRPr="00AA62ED">
        <w:rPr>
          <w:color w:val="auto"/>
          <w:sz w:val="17"/>
          <w:szCs w:val="17"/>
        </w:rPr>
        <w:t xml:space="preserve"> sous l’autorité du responsable de service.</w:t>
      </w:r>
    </w:p>
    <w:p w14:paraId="11C00421" w14:textId="77777777" w:rsidR="00D155A3" w:rsidRPr="00AA62ED" w:rsidRDefault="00D155A3" w:rsidP="00D155A3">
      <w:pPr>
        <w:suppressAutoHyphens w:val="0"/>
        <w:spacing w:before="100" w:beforeAutospacing="1" w:after="100" w:afterAutospacing="1"/>
        <w:rPr>
          <w:rFonts w:eastAsia="Times New Roman" w:cs="Arial"/>
          <w:color w:val="auto"/>
          <w:kern w:val="0"/>
          <w:sz w:val="17"/>
          <w:szCs w:val="17"/>
          <w:lang w:eastAsia="fr-FR" w:bidi="ar-SA"/>
        </w:rPr>
      </w:pPr>
      <w:r w:rsidRPr="00AA62ED">
        <w:rPr>
          <w:rFonts w:eastAsia="Times New Roman" w:cs="Arial"/>
          <w:color w:val="auto"/>
          <w:kern w:val="0"/>
          <w:sz w:val="17"/>
          <w:szCs w:val="17"/>
          <w:lang w:eastAsia="fr-FR" w:bidi="ar-SA"/>
        </w:rPr>
        <w:t>Le service Partenariat et Recherche apporte aux chercheurs un appui méthodologique, administratif et stratégique tout au long du cycle de vie de leurs projets — du montage à la négociation, jusqu’à la contractualisation, la mise en œuvre et la production du rapport final — en cohérence avec la politique scientifique de l’établissement.</w:t>
      </w:r>
    </w:p>
    <w:p w14:paraId="0E6B211C" w14:textId="4CA55E7C" w:rsidR="00D155A3" w:rsidRPr="00AA62ED" w:rsidRDefault="00546D35" w:rsidP="00D155A3">
      <w:pPr>
        <w:suppressAutoHyphens w:val="0"/>
        <w:spacing w:before="100" w:beforeAutospacing="1" w:after="100" w:afterAutospacing="1"/>
        <w:rPr>
          <w:rFonts w:eastAsia="Times New Roman" w:cs="Arial"/>
          <w:color w:val="auto"/>
          <w:kern w:val="0"/>
          <w:sz w:val="17"/>
          <w:szCs w:val="17"/>
          <w:lang w:eastAsia="fr-FR" w:bidi="ar-SA"/>
        </w:rPr>
      </w:pPr>
      <w:r w:rsidRPr="00AA62ED">
        <w:rPr>
          <w:rFonts w:eastAsia="Times New Roman" w:cs="Arial"/>
          <w:color w:val="auto"/>
          <w:kern w:val="0"/>
          <w:sz w:val="17"/>
          <w:szCs w:val="17"/>
          <w:lang w:eastAsia="fr-FR" w:bidi="ar-SA"/>
        </w:rPr>
        <w:t xml:space="preserve">Le/La </w:t>
      </w:r>
      <w:proofErr w:type="spellStart"/>
      <w:r w:rsidR="00D327CF">
        <w:rPr>
          <w:rFonts w:eastAsia="Times New Roman" w:cs="Arial"/>
          <w:color w:val="auto"/>
          <w:kern w:val="0"/>
          <w:sz w:val="17"/>
          <w:szCs w:val="17"/>
          <w:lang w:eastAsia="fr-FR" w:bidi="ar-SA"/>
        </w:rPr>
        <w:t>Chef.fe</w:t>
      </w:r>
      <w:proofErr w:type="spellEnd"/>
      <w:r w:rsidRPr="00AA62ED">
        <w:rPr>
          <w:rFonts w:eastAsia="Times New Roman" w:cs="Arial"/>
          <w:color w:val="auto"/>
          <w:kern w:val="0"/>
          <w:sz w:val="17"/>
          <w:szCs w:val="17"/>
          <w:lang w:eastAsia="fr-FR" w:bidi="ar-SA"/>
        </w:rPr>
        <w:t xml:space="preserve"> de projet</w:t>
      </w:r>
      <w:r w:rsidR="00D155A3" w:rsidRPr="00AA62ED">
        <w:rPr>
          <w:rFonts w:eastAsia="Times New Roman" w:cs="Arial"/>
          <w:color w:val="auto"/>
          <w:kern w:val="0"/>
          <w:sz w:val="17"/>
          <w:szCs w:val="17"/>
          <w:lang w:eastAsia="fr-FR" w:bidi="ar-SA"/>
        </w:rPr>
        <w:t xml:space="preserve"> intégrera une équipe de </w:t>
      </w:r>
      <w:r w:rsidR="004D0586" w:rsidRPr="00AA62ED">
        <w:rPr>
          <w:rFonts w:eastAsia="Times New Roman" w:cs="Arial"/>
          <w:color w:val="auto"/>
          <w:kern w:val="0"/>
          <w:sz w:val="17"/>
          <w:szCs w:val="17"/>
          <w:lang w:eastAsia="fr-FR" w:bidi="ar-SA"/>
        </w:rPr>
        <w:t>s</w:t>
      </w:r>
      <w:r w:rsidR="00825DD4">
        <w:rPr>
          <w:rFonts w:eastAsia="Times New Roman" w:cs="Arial"/>
          <w:color w:val="auto"/>
          <w:kern w:val="0"/>
          <w:sz w:val="17"/>
          <w:szCs w:val="17"/>
          <w:lang w:eastAsia="fr-FR" w:bidi="ar-SA"/>
        </w:rPr>
        <w:t>ept</w:t>
      </w:r>
      <w:r w:rsidR="002D1360" w:rsidRPr="00AA62ED">
        <w:rPr>
          <w:rFonts w:eastAsia="Times New Roman" w:cs="Arial"/>
          <w:color w:val="auto"/>
          <w:kern w:val="0"/>
          <w:sz w:val="17"/>
          <w:szCs w:val="17"/>
          <w:lang w:eastAsia="fr-FR" w:bidi="ar-SA"/>
        </w:rPr>
        <w:t xml:space="preserve"> personnes composées</w:t>
      </w:r>
      <w:r w:rsidR="00D155A3" w:rsidRPr="00AA62ED">
        <w:rPr>
          <w:rFonts w:eastAsia="Times New Roman" w:cs="Arial"/>
          <w:color w:val="auto"/>
          <w:kern w:val="0"/>
          <w:sz w:val="17"/>
          <w:szCs w:val="17"/>
          <w:lang w:eastAsia="fr-FR" w:bidi="ar-SA"/>
        </w:rPr>
        <w:t xml:space="preserve"> d’</w:t>
      </w:r>
      <w:proofErr w:type="spellStart"/>
      <w:r w:rsidR="00D155A3" w:rsidRPr="00AA62ED">
        <w:rPr>
          <w:rFonts w:eastAsia="Times New Roman" w:cs="Arial"/>
          <w:color w:val="auto"/>
          <w:kern w:val="0"/>
          <w:sz w:val="17"/>
          <w:szCs w:val="17"/>
          <w:lang w:eastAsia="fr-FR" w:bidi="ar-SA"/>
        </w:rPr>
        <w:t>un·e</w:t>
      </w:r>
      <w:proofErr w:type="spellEnd"/>
      <w:r w:rsidR="00D155A3" w:rsidRPr="00AA62ED">
        <w:rPr>
          <w:rFonts w:eastAsia="Times New Roman" w:cs="Arial"/>
          <w:color w:val="auto"/>
          <w:kern w:val="0"/>
          <w:sz w:val="17"/>
          <w:szCs w:val="17"/>
          <w:lang w:eastAsia="fr-FR" w:bidi="ar-SA"/>
        </w:rPr>
        <w:t xml:space="preserve"> juriste, de trois </w:t>
      </w:r>
      <w:proofErr w:type="spellStart"/>
      <w:r w:rsidR="00D155A3" w:rsidRPr="00AA62ED">
        <w:rPr>
          <w:rFonts w:eastAsia="Times New Roman" w:cs="Arial"/>
          <w:color w:val="auto"/>
          <w:kern w:val="0"/>
          <w:sz w:val="17"/>
          <w:szCs w:val="17"/>
          <w:lang w:eastAsia="fr-FR" w:bidi="ar-SA"/>
        </w:rPr>
        <w:t>ingénieur·es</w:t>
      </w:r>
      <w:proofErr w:type="spellEnd"/>
      <w:r w:rsidR="00D155A3" w:rsidRPr="00AA62ED">
        <w:rPr>
          <w:rFonts w:eastAsia="Times New Roman" w:cs="Arial"/>
          <w:color w:val="auto"/>
          <w:kern w:val="0"/>
          <w:sz w:val="17"/>
          <w:szCs w:val="17"/>
          <w:lang w:eastAsia="fr-FR" w:bidi="ar-SA"/>
        </w:rPr>
        <w:t xml:space="preserve"> projets</w:t>
      </w:r>
      <w:r w:rsidR="004D0586" w:rsidRPr="00AA62ED">
        <w:rPr>
          <w:rFonts w:eastAsia="Times New Roman" w:cs="Arial"/>
          <w:color w:val="auto"/>
          <w:kern w:val="0"/>
          <w:sz w:val="17"/>
          <w:szCs w:val="17"/>
          <w:lang w:eastAsia="fr-FR" w:bidi="ar-SA"/>
        </w:rPr>
        <w:t>,</w:t>
      </w:r>
      <w:r w:rsidR="00D155A3" w:rsidRPr="00AA62ED">
        <w:rPr>
          <w:rFonts w:eastAsia="Times New Roman" w:cs="Arial"/>
          <w:color w:val="auto"/>
          <w:kern w:val="0"/>
          <w:sz w:val="17"/>
          <w:szCs w:val="17"/>
          <w:lang w:eastAsia="fr-FR" w:bidi="ar-SA"/>
        </w:rPr>
        <w:t xml:space="preserve"> d</w:t>
      </w:r>
      <w:r w:rsidR="00825DD4">
        <w:rPr>
          <w:rFonts w:eastAsia="Times New Roman" w:cs="Arial"/>
          <w:color w:val="auto"/>
          <w:kern w:val="0"/>
          <w:sz w:val="17"/>
          <w:szCs w:val="17"/>
          <w:lang w:eastAsia="fr-FR" w:bidi="ar-SA"/>
        </w:rPr>
        <w:t>e deux</w:t>
      </w:r>
      <w:r w:rsidR="00D155A3" w:rsidRPr="00AA62ED">
        <w:rPr>
          <w:rFonts w:eastAsia="Times New Roman" w:cs="Arial"/>
          <w:color w:val="auto"/>
          <w:kern w:val="0"/>
          <w:sz w:val="17"/>
          <w:szCs w:val="17"/>
          <w:lang w:eastAsia="fr-FR" w:bidi="ar-SA"/>
        </w:rPr>
        <w:t xml:space="preserve"> </w:t>
      </w:r>
      <w:proofErr w:type="spellStart"/>
      <w:proofErr w:type="gramStart"/>
      <w:r w:rsidR="00D327CF">
        <w:rPr>
          <w:rFonts w:eastAsia="Times New Roman" w:cs="Arial"/>
          <w:color w:val="auto"/>
          <w:kern w:val="0"/>
          <w:sz w:val="17"/>
          <w:szCs w:val="17"/>
          <w:lang w:eastAsia="fr-FR" w:bidi="ar-SA"/>
        </w:rPr>
        <w:t>chef.fe</w:t>
      </w:r>
      <w:proofErr w:type="spellEnd"/>
      <w:proofErr w:type="gramEnd"/>
      <w:r w:rsidR="00D155A3" w:rsidRPr="00AA62ED">
        <w:rPr>
          <w:rFonts w:eastAsia="Times New Roman" w:cs="Arial"/>
          <w:color w:val="auto"/>
          <w:kern w:val="0"/>
          <w:sz w:val="17"/>
          <w:szCs w:val="17"/>
          <w:lang w:eastAsia="fr-FR" w:bidi="ar-SA"/>
        </w:rPr>
        <w:t xml:space="preserve"> de projets</w:t>
      </w:r>
      <w:r w:rsidR="004D0586" w:rsidRPr="00AA62ED">
        <w:rPr>
          <w:rFonts w:eastAsia="Times New Roman" w:cs="Arial"/>
          <w:color w:val="auto"/>
          <w:kern w:val="0"/>
          <w:sz w:val="17"/>
          <w:szCs w:val="17"/>
          <w:lang w:eastAsia="fr-FR" w:bidi="ar-SA"/>
        </w:rPr>
        <w:t>, et du responsable de service.</w:t>
      </w:r>
    </w:p>
    <w:p w14:paraId="3EE1EEB6" w14:textId="77777777" w:rsidR="00F52C24" w:rsidRPr="00AA62ED" w:rsidRDefault="00F52C24" w:rsidP="00D155A3">
      <w:pPr>
        <w:suppressAutoHyphens w:val="0"/>
        <w:spacing w:before="100" w:beforeAutospacing="1" w:after="100" w:afterAutospacing="1"/>
        <w:rPr>
          <w:rFonts w:eastAsia="Times New Roman" w:cs="Arial"/>
          <w:color w:val="auto"/>
          <w:kern w:val="0"/>
          <w:sz w:val="17"/>
          <w:szCs w:val="17"/>
          <w:lang w:eastAsia="fr-FR" w:bidi="ar-SA"/>
        </w:rPr>
      </w:pPr>
      <w:r w:rsidRPr="00AA62ED">
        <w:rPr>
          <w:rFonts w:eastAsia="Times New Roman" w:cs="Arial"/>
          <w:color w:val="auto"/>
          <w:kern w:val="0"/>
          <w:sz w:val="17"/>
          <w:szCs w:val="17"/>
          <w:lang w:eastAsia="fr-FR" w:bidi="ar-SA"/>
        </w:rPr>
        <w:t>Dans l’exercice de ses fonctions, il/elle collaborera étroitement avec le service financier, les gestionnaires administratifs et financiers des équipes de recherche de l’institut et des partenaires du projet, ainsi qu’avec les services des organismes financeurs</w:t>
      </w:r>
      <w:r w:rsidR="00AA62ED">
        <w:rPr>
          <w:rFonts w:eastAsia="Times New Roman" w:cs="Arial"/>
          <w:color w:val="auto"/>
          <w:kern w:val="0"/>
          <w:sz w:val="17"/>
          <w:szCs w:val="17"/>
          <w:lang w:eastAsia="fr-FR" w:bidi="ar-SA"/>
        </w:rPr>
        <w:t xml:space="preserve">. </w:t>
      </w:r>
    </w:p>
    <w:p w14:paraId="7C8F9727" w14:textId="77777777" w:rsidR="00D155A3" w:rsidRPr="00AA62ED" w:rsidRDefault="00D155A3" w:rsidP="004D0586">
      <w:pPr>
        <w:suppressAutoHyphens w:val="0"/>
        <w:spacing w:before="100" w:beforeAutospacing="1" w:after="100" w:afterAutospacing="1"/>
        <w:rPr>
          <w:rFonts w:eastAsia="Times New Roman" w:cs="Arial"/>
          <w:color w:val="auto"/>
          <w:kern w:val="0"/>
          <w:sz w:val="17"/>
          <w:szCs w:val="17"/>
          <w:lang w:eastAsia="fr-FR" w:bidi="ar-SA"/>
        </w:rPr>
      </w:pPr>
      <w:r w:rsidRPr="00AA62ED">
        <w:rPr>
          <w:rFonts w:eastAsia="Times New Roman" w:cs="Arial"/>
          <w:color w:val="auto"/>
          <w:kern w:val="0"/>
          <w:sz w:val="17"/>
          <w:szCs w:val="17"/>
          <w:lang w:eastAsia="fr-FR" w:bidi="ar-SA"/>
        </w:rPr>
        <w:t xml:space="preserve">Le poste sera basé à </w:t>
      </w:r>
      <w:r w:rsidR="00AA62ED">
        <w:rPr>
          <w:rFonts w:eastAsia="Times New Roman" w:cs="Arial"/>
          <w:color w:val="auto"/>
          <w:kern w:val="0"/>
          <w:sz w:val="17"/>
          <w:szCs w:val="17"/>
          <w:lang w:eastAsia="fr-FR" w:bidi="ar-SA"/>
        </w:rPr>
        <w:t>l’</w:t>
      </w:r>
      <w:r w:rsidRPr="00AA62ED">
        <w:rPr>
          <w:rFonts w:eastAsia="Times New Roman" w:cs="Arial"/>
          <w:color w:val="auto"/>
          <w:kern w:val="0"/>
          <w:sz w:val="17"/>
          <w:szCs w:val="17"/>
          <w:lang w:eastAsia="fr-FR" w:bidi="ar-SA"/>
        </w:rPr>
        <w:t>Institut de Physique du Globe de Paris, au cœur de Paris, à proximité immédiate du Jardin des Plantes. L’environnement de travail est stimulant, international et fortement orienté vers la recherche de haut niveau.</w:t>
      </w:r>
    </w:p>
    <w:p w14:paraId="2BA6A79C" w14:textId="77777777" w:rsidR="00D100C6" w:rsidRDefault="00C83A4C">
      <w:pPr>
        <w:pStyle w:val="Titre3"/>
      </w:pPr>
      <w:r>
        <w:t>Missions</w:t>
      </w:r>
    </w:p>
    <w:p w14:paraId="3378C9A3" w14:textId="0943F672" w:rsidR="00F52C24" w:rsidRDefault="002A2AE6" w:rsidP="003D1A97">
      <w:pPr>
        <w:pStyle w:val="NormalWeb"/>
        <w:jc w:val="both"/>
        <w:rPr>
          <w:rFonts w:ascii="Arial" w:hAnsi="Arial" w:cs="Arial"/>
          <w:sz w:val="17"/>
          <w:szCs w:val="17"/>
        </w:rPr>
      </w:pPr>
      <w:r w:rsidRPr="00F52C24">
        <w:rPr>
          <w:rFonts w:ascii="Arial" w:hAnsi="Arial" w:cs="Arial"/>
          <w:sz w:val="17"/>
          <w:szCs w:val="17"/>
        </w:rPr>
        <w:t xml:space="preserve">Le/La </w:t>
      </w:r>
      <w:proofErr w:type="spellStart"/>
      <w:r w:rsidR="00D327CF">
        <w:rPr>
          <w:rFonts w:ascii="Arial" w:hAnsi="Arial" w:cs="Arial"/>
          <w:sz w:val="17"/>
          <w:szCs w:val="17"/>
        </w:rPr>
        <w:t>Chef.fe</w:t>
      </w:r>
      <w:proofErr w:type="spellEnd"/>
      <w:r w:rsidRPr="00F52C24">
        <w:rPr>
          <w:rFonts w:ascii="Arial" w:hAnsi="Arial" w:cs="Arial"/>
          <w:sz w:val="17"/>
          <w:szCs w:val="17"/>
        </w:rPr>
        <w:t xml:space="preserve"> de </w:t>
      </w:r>
      <w:r w:rsidR="003D1A97">
        <w:rPr>
          <w:rFonts w:ascii="Arial" w:hAnsi="Arial" w:cs="Arial"/>
          <w:sz w:val="17"/>
          <w:szCs w:val="17"/>
        </w:rPr>
        <w:t>p</w:t>
      </w:r>
      <w:r w:rsidRPr="00F52C24">
        <w:rPr>
          <w:rFonts w:ascii="Arial" w:hAnsi="Arial" w:cs="Arial"/>
          <w:sz w:val="17"/>
          <w:szCs w:val="17"/>
        </w:rPr>
        <w:t xml:space="preserve">rojet sera responsable de la </w:t>
      </w:r>
      <w:r w:rsidR="00F52C24">
        <w:rPr>
          <w:rFonts w:ascii="Arial" w:hAnsi="Arial" w:cs="Arial"/>
          <w:sz w:val="17"/>
          <w:szCs w:val="17"/>
        </w:rPr>
        <w:t>coordination</w:t>
      </w:r>
      <w:r w:rsidRPr="00F52C24">
        <w:rPr>
          <w:rFonts w:ascii="Arial" w:hAnsi="Arial" w:cs="Arial"/>
          <w:sz w:val="17"/>
          <w:szCs w:val="17"/>
        </w:rPr>
        <w:t xml:space="preserve"> et du suivi de plusieurs projets de recherche </w:t>
      </w:r>
      <w:r w:rsidR="00FA60FA" w:rsidRPr="00F52C24">
        <w:rPr>
          <w:rFonts w:ascii="Arial" w:hAnsi="Arial" w:cs="Arial"/>
          <w:sz w:val="17"/>
          <w:szCs w:val="17"/>
        </w:rPr>
        <w:t xml:space="preserve">d’envergure, </w:t>
      </w:r>
      <w:r w:rsidR="00EA57E6" w:rsidRPr="00EA57E6">
        <w:rPr>
          <w:rFonts w:ascii="Arial" w:hAnsi="Arial" w:cs="Arial"/>
          <w:sz w:val="17"/>
          <w:szCs w:val="17"/>
        </w:rPr>
        <w:t xml:space="preserve">en collaboration étroite avec </w:t>
      </w:r>
      <w:r w:rsidRPr="00EA57E6">
        <w:rPr>
          <w:rFonts w:ascii="Arial" w:hAnsi="Arial" w:cs="Arial"/>
          <w:sz w:val="17"/>
          <w:szCs w:val="17"/>
        </w:rPr>
        <w:t>les</w:t>
      </w:r>
      <w:r w:rsidRPr="00F52C24">
        <w:rPr>
          <w:rFonts w:ascii="Arial" w:hAnsi="Arial" w:cs="Arial"/>
          <w:sz w:val="17"/>
          <w:szCs w:val="17"/>
        </w:rPr>
        <w:t xml:space="preserve"> </w:t>
      </w:r>
      <w:r w:rsidR="00F52C24">
        <w:rPr>
          <w:rFonts w:ascii="Arial" w:hAnsi="Arial" w:cs="Arial"/>
          <w:sz w:val="17"/>
          <w:szCs w:val="17"/>
        </w:rPr>
        <w:t>responsables</w:t>
      </w:r>
      <w:r w:rsidRPr="00F52C24">
        <w:rPr>
          <w:rFonts w:ascii="Arial" w:hAnsi="Arial" w:cs="Arial"/>
          <w:sz w:val="17"/>
          <w:szCs w:val="17"/>
        </w:rPr>
        <w:t xml:space="preserve"> scientifiques</w:t>
      </w:r>
      <w:r w:rsidR="00F52C24">
        <w:rPr>
          <w:rFonts w:ascii="Arial" w:hAnsi="Arial" w:cs="Arial"/>
          <w:sz w:val="17"/>
          <w:szCs w:val="17"/>
        </w:rPr>
        <w:t xml:space="preserve"> des projets. </w:t>
      </w:r>
    </w:p>
    <w:p w14:paraId="3BDC545F" w14:textId="77777777" w:rsidR="00FA60FA" w:rsidRDefault="002A2AE6" w:rsidP="003D1A97">
      <w:pPr>
        <w:pStyle w:val="NormalWeb"/>
        <w:jc w:val="both"/>
        <w:rPr>
          <w:rFonts w:ascii="Arial" w:hAnsi="Arial" w:cs="Arial"/>
          <w:sz w:val="17"/>
          <w:szCs w:val="17"/>
        </w:rPr>
      </w:pPr>
      <w:r w:rsidRPr="00F52C24">
        <w:rPr>
          <w:rFonts w:ascii="Arial" w:hAnsi="Arial" w:cs="Arial"/>
          <w:sz w:val="17"/>
          <w:szCs w:val="17"/>
        </w:rPr>
        <w:t>La personne recrutée travaillera également</w:t>
      </w:r>
      <w:r w:rsidR="005537A2" w:rsidRPr="00F52C24">
        <w:rPr>
          <w:rFonts w:ascii="Arial" w:hAnsi="Arial" w:cs="Arial"/>
          <w:sz w:val="17"/>
          <w:szCs w:val="17"/>
        </w:rPr>
        <w:t xml:space="preserve"> </w:t>
      </w:r>
      <w:r w:rsidR="00811796">
        <w:rPr>
          <w:rFonts w:ascii="Arial" w:hAnsi="Arial" w:cs="Arial"/>
          <w:sz w:val="17"/>
          <w:szCs w:val="17"/>
        </w:rPr>
        <w:t>avec l’ensemble d</w:t>
      </w:r>
      <w:r w:rsidRPr="00F52C24">
        <w:rPr>
          <w:rFonts w:ascii="Arial" w:hAnsi="Arial" w:cs="Arial"/>
          <w:sz w:val="17"/>
          <w:szCs w:val="17"/>
        </w:rPr>
        <w:t>es partenaires des projets afin de garantir le respect des délais et la qualité des livrables attendus</w:t>
      </w:r>
      <w:r w:rsidR="00AA62ED">
        <w:rPr>
          <w:rFonts w:ascii="Arial" w:hAnsi="Arial" w:cs="Arial"/>
          <w:sz w:val="17"/>
          <w:szCs w:val="17"/>
        </w:rPr>
        <w:t xml:space="preserve"> par les bailleurs. </w:t>
      </w:r>
    </w:p>
    <w:p w14:paraId="0E9D9868" w14:textId="77777777" w:rsidR="00F52C24" w:rsidRPr="00F52C24" w:rsidRDefault="00F52C24" w:rsidP="003D1A97">
      <w:pPr>
        <w:pStyle w:val="NormalWeb"/>
        <w:jc w:val="both"/>
        <w:rPr>
          <w:rFonts w:ascii="Arial" w:hAnsi="Arial" w:cs="Arial"/>
          <w:sz w:val="17"/>
          <w:szCs w:val="17"/>
        </w:rPr>
      </w:pPr>
      <w:r w:rsidRPr="00F52C24">
        <w:rPr>
          <w:rFonts w:ascii="Arial" w:hAnsi="Arial" w:cs="Arial"/>
          <w:sz w:val="17"/>
          <w:szCs w:val="17"/>
        </w:rPr>
        <w:t xml:space="preserve">Le poste comporte une </w:t>
      </w:r>
      <w:r w:rsidRPr="00F52C24">
        <w:rPr>
          <w:rStyle w:val="lev"/>
          <w:rFonts w:ascii="Arial" w:eastAsia="OpenSymbol" w:hAnsi="Arial" w:cs="Arial"/>
          <w:b w:val="0"/>
          <w:sz w:val="17"/>
          <w:szCs w:val="17"/>
        </w:rPr>
        <w:t>double casquette</w:t>
      </w:r>
      <w:r w:rsidRPr="00F52C24">
        <w:rPr>
          <w:rFonts w:ascii="Arial" w:hAnsi="Arial" w:cs="Arial"/>
          <w:sz w:val="17"/>
          <w:szCs w:val="17"/>
        </w:rPr>
        <w:t xml:space="preserve"> :</w:t>
      </w:r>
    </w:p>
    <w:p w14:paraId="4EEC83BB" w14:textId="5FA4B3BD" w:rsidR="00F52C24" w:rsidRPr="00F52C24" w:rsidRDefault="00D327CF" w:rsidP="003D1A97">
      <w:pPr>
        <w:pStyle w:val="NormalWeb"/>
        <w:numPr>
          <w:ilvl w:val="0"/>
          <w:numId w:val="8"/>
        </w:numPr>
        <w:jc w:val="both"/>
        <w:rPr>
          <w:rFonts w:ascii="Arial" w:hAnsi="Arial" w:cs="Arial"/>
          <w:sz w:val="17"/>
          <w:szCs w:val="17"/>
        </w:rPr>
      </w:pPr>
      <w:proofErr w:type="spellStart"/>
      <w:r>
        <w:rPr>
          <w:rStyle w:val="lev"/>
          <w:rFonts w:ascii="Arial" w:eastAsia="OpenSymbol" w:hAnsi="Arial" w:cs="Arial"/>
          <w:b w:val="0"/>
          <w:sz w:val="17"/>
          <w:szCs w:val="17"/>
        </w:rPr>
        <w:t>Chef.fe</w:t>
      </w:r>
      <w:proofErr w:type="spellEnd"/>
      <w:r w:rsidR="0063162E">
        <w:rPr>
          <w:rStyle w:val="lev"/>
          <w:rFonts w:ascii="Arial" w:eastAsia="OpenSymbol" w:hAnsi="Arial" w:cs="Arial"/>
          <w:b w:val="0"/>
          <w:sz w:val="17"/>
          <w:szCs w:val="17"/>
        </w:rPr>
        <w:t xml:space="preserve"> de</w:t>
      </w:r>
      <w:r w:rsidR="00F52C24" w:rsidRPr="00F52C24">
        <w:rPr>
          <w:rStyle w:val="lev"/>
          <w:rFonts w:ascii="Arial" w:eastAsia="OpenSymbol" w:hAnsi="Arial" w:cs="Arial"/>
          <w:b w:val="0"/>
          <w:sz w:val="17"/>
          <w:szCs w:val="17"/>
        </w:rPr>
        <w:t xml:space="preserve"> projet pour le projet HERMES</w:t>
      </w:r>
      <w:r w:rsidR="00F52C24" w:rsidRPr="00F52C24">
        <w:rPr>
          <w:rFonts w:ascii="Arial" w:hAnsi="Arial" w:cs="Arial"/>
          <w:sz w:val="17"/>
          <w:szCs w:val="17"/>
        </w:rPr>
        <w:t xml:space="preserve"> – projet structurant </w:t>
      </w:r>
      <w:proofErr w:type="spellStart"/>
      <w:r w:rsidR="00F52C24" w:rsidRPr="00F52C24">
        <w:rPr>
          <w:rFonts w:ascii="Arial" w:hAnsi="Arial" w:cs="Arial"/>
          <w:sz w:val="17"/>
          <w:szCs w:val="17"/>
        </w:rPr>
        <w:t>InIdEx</w:t>
      </w:r>
      <w:proofErr w:type="spellEnd"/>
      <w:r w:rsidR="00D04B44">
        <w:rPr>
          <w:rFonts w:ascii="Arial" w:hAnsi="Arial" w:cs="Arial"/>
          <w:sz w:val="17"/>
          <w:szCs w:val="17"/>
        </w:rPr>
        <w:t xml:space="preserve"> </w:t>
      </w:r>
    </w:p>
    <w:p w14:paraId="62866E61" w14:textId="77777777" w:rsidR="00F52C24" w:rsidRDefault="00F52C24" w:rsidP="003D1A97">
      <w:pPr>
        <w:pStyle w:val="NormalWeb"/>
        <w:numPr>
          <w:ilvl w:val="0"/>
          <w:numId w:val="8"/>
        </w:numPr>
        <w:jc w:val="both"/>
        <w:rPr>
          <w:rFonts w:ascii="Arial" w:hAnsi="Arial" w:cs="Arial"/>
          <w:sz w:val="17"/>
          <w:szCs w:val="17"/>
        </w:rPr>
      </w:pPr>
      <w:r w:rsidRPr="00F52C24">
        <w:rPr>
          <w:rStyle w:val="lev"/>
          <w:rFonts w:ascii="Arial" w:eastAsia="OpenSymbol" w:hAnsi="Arial" w:cs="Arial"/>
          <w:b w:val="0"/>
          <w:sz w:val="17"/>
          <w:szCs w:val="17"/>
        </w:rPr>
        <w:t xml:space="preserve">Pilotage et coordination de plusieurs projets </w:t>
      </w:r>
      <w:r w:rsidR="00C41BF9">
        <w:rPr>
          <w:rStyle w:val="lev"/>
          <w:rFonts w:ascii="Arial" w:eastAsia="OpenSymbol" w:hAnsi="Arial" w:cs="Arial"/>
          <w:b w:val="0"/>
          <w:sz w:val="17"/>
          <w:szCs w:val="17"/>
        </w:rPr>
        <w:t xml:space="preserve">nationaux </w:t>
      </w:r>
      <w:r w:rsidR="00D04B44">
        <w:rPr>
          <w:rStyle w:val="lev"/>
          <w:rFonts w:ascii="Arial" w:eastAsia="OpenSymbol" w:hAnsi="Arial" w:cs="Arial"/>
          <w:b w:val="0"/>
          <w:sz w:val="17"/>
          <w:szCs w:val="17"/>
        </w:rPr>
        <w:t xml:space="preserve">d’envergure </w:t>
      </w:r>
      <w:r w:rsidR="00156895">
        <w:rPr>
          <w:rStyle w:val="lev"/>
          <w:rFonts w:ascii="Arial" w:eastAsia="OpenSymbol" w:hAnsi="Arial" w:cs="Arial"/>
          <w:b w:val="0"/>
          <w:sz w:val="17"/>
          <w:szCs w:val="17"/>
        </w:rPr>
        <w:t xml:space="preserve">- </w:t>
      </w:r>
      <w:r w:rsidRPr="00F52C24">
        <w:rPr>
          <w:rStyle w:val="lev"/>
          <w:rFonts w:ascii="Arial" w:eastAsia="OpenSymbol" w:hAnsi="Arial" w:cs="Arial"/>
          <w:b w:val="0"/>
          <w:sz w:val="17"/>
          <w:szCs w:val="17"/>
        </w:rPr>
        <w:t>PEPR</w:t>
      </w:r>
      <w:r w:rsidR="00D04B44">
        <w:rPr>
          <w:rStyle w:val="lev"/>
          <w:rFonts w:ascii="Arial" w:eastAsia="OpenSymbol" w:hAnsi="Arial" w:cs="Arial"/>
          <w:b w:val="0"/>
          <w:sz w:val="17"/>
          <w:szCs w:val="17"/>
        </w:rPr>
        <w:t>,</w:t>
      </w:r>
      <w:r w:rsidRPr="00F52C24">
        <w:rPr>
          <w:rFonts w:ascii="Arial" w:hAnsi="Arial" w:cs="Arial"/>
          <w:sz w:val="17"/>
          <w:szCs w:val="17"/>
        </w:rPr>
        <w:t xml:space="preserve"> actuellement en cours ou démarrant prochainement.</w:t>
      </w:r>
    </w:p>
    <w:p w14:paraId="5A456A16" w14:textId="538D41BD" w:rsidR="00F76A81" w:rsidRDefault="00F52C24" w:rsidP="003D1A97">
      <w:pPr>
        <w:pStyle w:val="Corpsdetexte"/>
        <w:jc w:val="both"/>
        <w:rPr>
          <w:rFonts w:cs="Arial"/>
          <w:color w:val="auto"/>
          <w:szCs w:val="17"/>
        </w:rPr>
      </w:pPr>
      <w:r w:rsidRPr="00F76A81">
        <w:rPr>
          <w:rFonts w:cs="Arial"/>
          <w:color w:val="auto"/>
          <w:szCs w:val="17"/>
        </w:rPr>
        <w:t xml:space="preserve">Le/la </w:t>
      </w:r>
      <w:proofErr w:type="spellStart"/>
      <w:r w:rsidR="00D327CF">
        <w:rPr>
          <w:rFonts w:cs="Arial"/>
          <w:color w:val="auto"/>
          <w:szCs w:val="17"/>
        </w:rPr>
        <w:t>Chef.fe</w:t>
      </w:r>
      <w:proofErr w:type="spellEnd"/>
      <w:r w:rsidRPr="00F76A81">
        <w:rPr>
          <w:rFonts w:cs="Arial"/>
          <w:color w:val="auto"/>
          <w:szCs w:val="17"/>
        </w:rPr>
        <w:t xml:space="preserve"> de </w:t>
      </w:r>
      <w:r w:rsidR="003D1A97">
        <w:rPr>
          <w:rFonts w:cs="Arial"/>
          <w:color w:val="auto"/>
          <w:szCs w:val="17"/>
        </w:rPr>
        <w:t>p</w:t>
      </w:r>
      <w:r w:rsidRPr="00F76A81">
        <w:rPr>
          <w:rFonts w:cs="Arial"/>
          <w:color w:val="auto"/>
          <w:szCs w:val="17"/>
        </w:rPr>
        <w:t>rojet pourra être amené(e) à participer à d’autres projets selon l’obtention de financements futurs</w:t>
      </w:r>
      <w:r w:rsidR="003D1A97">
        <w:rPr>
          <w:rFonts w:cs="Arial"/>
          <w:color w:val="auto"/>
          <w:szCs w:val="17"/>
        </w:rPr>
        <w:t>.</w:t>
      </w:r>
    </w:p>
    <w:p w14:paraId="3403A895" w14:textId="77777777" w:rsidR="007B2A69" w:rsidRPr="007B2A69" w:rsidRDefault="007B2A69" w:rsidP="003D1A97">
      <w:pPr>
        <w:pStyle w:val="Corpsdetexte"/>
        <w:jc w:val="both"/>
        <w:rPr>
          <w:rFonts w:cs="Arial"/>
          <w:color w:val="auto"/>
          <w:szCs w:val="17"/>
        </w:rPr>
      </w:pPr>
    </w:p>
    <w:p w14:paraId="0B6726C3" w14:textId="77777777" w:rsidR="000A5697" w:rsidRDefault="00C83A4C" w:rsidP="000A5697">
      <w:pPr>
        <w:pStyle w:val="Corpsdetexte"/>
        <w:rPr>
          <w:color w:val="FF0000"/>
          <w:sz w:val="21"/>
          <w:szCs w:val="21"/>
        </w:rPr>
      </w:pPr>
      <w:r w:rsidRPr="00C3324A">
        <w:rPr>
          <w:color w:val="FF0000"/>
          <w:sz w:val="21"/>
          <w:szCs w:val="21"/>
        </w:rPr>
        <w:t>Activités</w:t>
      </w:r>
    </w:p>
    <w:p w14:paraId="0F46B706" w14:textId="77777777" w:rsidR="00203ABD" w:rsidRPr="00F52C24" w:rsidRDefault="00203ABD" w:rsidP="00663830">
      <w:pPr>
        <w:pStyle w:val="Titre4"/>
        <w:jc w:val="both"/>
        <w:rPr>
          <w:rFonts w:ascii="Arial" w:hAnsi="Arial" w:cs="Arial"/>
          <w:color w:val="auto"/>
          <w:sz w:val="17"/>
          <w:szCs w:val="17"/>
        </w:rPr>
      </w:pPr>
      <w:r w:rsidRPr="00F52C24">
        <w:rPr>
          <w:rStyle w:val="lev"/>
          <w:rFonts w:ascii="Arial" w:hAnsi="Arial" w:cs="Arial"/>
          <w:bCs/>
          <w:color w:val="auto"/>
          <w:sz w:val="17"/>
          <w:szCs w:val="17"/>
        </w:rPr>
        <w:t xml:space="preserve">1. </w:t>
      </w:r>
      <w:r w:rsidR="00AC59C2">
        <w:rPr>
          <w:rStyle w:val="lev"/>
          <w:rFonts w:ascii="Arial" w:hAnsi="Arial" w:cs="Arial"/>
          <w:bCs/>
          <w:color w:val="auto"/>
          <w:sz w:val="17"/>
          <w:szCs w:val="17"/>
        </w:rPr>
        <w:t xml:space="preserve">Pilotage du projet « HERMES » </w:t>
      </w:r>
      <w:r w:rsidRPr="00F52C24">
        <w:rPr>
          <w:rStyle w:val="lev"/>
          <w:rFonts w:ascii="Arial" w:hAnsi="Arial" w:cs="Arial"/>
          <w:bCs/>
          <w:color w:val="auto"/>
          <w:sz w:val="17"/>
          <w:szCs w:val="17"/>
        </w:rPr>
        <w:t>(</w:t>
      </w:r>
      <w:proofErr w:type="spellStart"/>
      <w:r w:rsidRPr="00F52C24">
        <w:rPr>
          <w:rStyle w:val="lev"/>
          <w:rFonts w:ascii="Arial" w:hAnsi="Arial" w:cs="Arial"/>
          <w:bCs/>
          <w:color w:val="auto"/>
          <w:sz w:val="17"/>
          <w:szCs w:val="17"/>
        </w:rPr>
        <w:t>InIdEx</w:t>
      </w:r>
      <w:proofErr w:type="spellEnd"/>
      <w:r w:rsidRPr="00F52C24">
        <w:rPr>
          <w:rStyle w:val="lev"/>
          <w:rFonts w:ascii="Arial" w:hAnsi="Arial" w:cs="Arial"/>
          <w:bCs/>
          <w:color w:val="auto"/>
          <w:sz w:val="17"/>
          <w:szCs w:val="17"/>
        </w:rPr>
        <w:t>)</w:t>
      </w:r>
      <w:r w:rsidR="00AC59C2">
        <w:rPr>
          <w:rStyle w:val="lev"/>
          <w:rFonts w:ascii="Arial" w:hAnsi="Arial" w:cs="Arial"/>
          <w:bCs/>
          <w:color w:val="auto"/>
          <w:sz w:val="17"/>
          <w:szCs w:val="17"/>
        </w:rPr>
        <w:t xml:space="preserve"> </w:t>
      </w:r>
    </w:p>
    <w:p w14:paraId="26E80CCA" w14:textId="77777777" w:rsidR="0063162E" w:rsidRPr="00A053A3" w:rsidRDefault="0063162E" w:rsidP="0063162E">
      <w:pPr>
        <w:pStyle w:val="NormalWeb"/>
        <w:numPr>
          <w:ilvl w:val="0"/>
          <w:numId w:val="9"/>
        </w:numPr>
        <w:ind w:left="714" w:hanging="357"/>
        <w:contextualSpacing/>
        <w:jc w:val="both"/>
        <w:rPr>
          <w:rFonts w:ascii="Arial" w:hAnsi="Arial" w:cs="Arial"/>
          <w:sz w:val="17"/>
          <w:szCs w:val="17"/>
        </w:rPr>
      </w:pPr>
      <w:r w:rsidRPr="00AC59C2">
        <w:rPr>
          <w:rStyle w:val="lev"/>
          <w:rFonts w:ascii="Arial" w:eastAsia="OpenSymbol" w:hAnsi="Arial" w:cs="Arial"/>
          <w:b w:val="0"/>
          <w:sz w:val="17"/>
          <w:szCs w:val="17"/>
        </w:rPr>
        <w:t>Communication du projet</w:t>
      </w:r>
      <w:r w:rsidRPr="00F52C24">
        <w:rPr>
          <w:rStyle w:val="lev"/>
          <w:rFonts w:ascii="Arial" w:eastAsia="OpenSymbol" w:hAnsi="Arial" w:cs="Arial"/>
          <w:sz w:val="17"/>
          <w:szCs w:val="17"/>
        </w:rPr>
        <w:t xml:space="preserve"> </w:t>
      </w:r>
      <w:r w:rsidRPr="007B2A69">
        <w:rPr>
          <w:rStyle w:val="lev"/>
          <w:rFonts w:ascii="Arial" w:eastAsia="OpenSymbol" w:hAnsi="Arial" w:cs="Arial"/>
          <w:b w:val="0"/>
          <w:sz w:val="17"/>
          <w:szCs w:val="17"/>
        </w:rPr>
        <w:t>:</w:t>
      </w:r>
      <w:r w:rsidRPr="007B2A69">
        <w:rPr>
          <w:rFonts w:ascii="Arial" w:hAnsi="Arial" w:cs="Arial"/>
          <w:sz w:val="17"/>
          <w:szCs w:val="17"/>
        </w:rPr>
        <w:t xml:space="preserve"> </w:t>
      </w:r>
      <w:r w:rsidR="007B2A69" w:rsidRPr="007B2A69">
        <w:rPr>
          <w:rFonts w:ascii="Arial" w:hAnsi="Arial" w:cs="Arial"/>
          <w:sz w:val="17"/>
          <w:szCs w:val="17"/>
        </w:rPr>
        <w:t xml:space="preserve"> </w:t>
      </w:r>
      <w:r w:rsidR="00A053A3" w:rsidRPr="00A053A3">
        <w:rPr>
          <w:rFonts w:ascii="Arial" w:hAnsi="Arial" w:cs="Arial"/>
          <w:sz w:val="17"/>
          <w:szCs w:val="17"/>
        </w:rPr>
        <w:t>assurer la mise à jour et la gestion du site internet du projet en lien avec le service communication de l’</w:t>
      </w:r>
      <w:r w:rsidR="00A053A3">
        <w:rPr>
          <w:rFonts w:ascii="Arial" w:hAnsi="Arial" w:cs="Arial"/>
          <w:sz w:val="17"/>
          <w:szCs w:val="17"/>
        </w:rPr>
        <w:t>IPGP</w:t>
      </w:r>
      <w:r w:rsidR="00A053A3" w:rsidRPr="00A053A3">
        <w:rPr>
          <w:rFonts w:ascii="Arial" w:hAnsi="Arial" w:cs="Arial"/>
          <w:sz w:val="17"/>
          <w:szCs w:val="17"/>
        </w:rPr>
        <w:t xml:space="preserve">, coordonner les contenus, veiller à la cohérence et à la diffusion des informations en ligne et assurer la visibilité du projet </w:t>
      </w:r>
      <w:r w:rsidR="00A053A3">
        <w:rPr>
          <w:rFonts w:ascii="Arial" w:hAnsi="Arial" w:cs="Arial"/>
          <w:sz w:val="17"/>
          <w:szCs w:val="17"/>
        </w:rPr>
        <w:t>HERMES</w:t>
      </w:r>
      <w:r w:rsidR="00A053A3" w:rsidRPr="00A053A3">
        <w:rPr>
          <w:rFonts w:ascii="Arial" w:hAnsi="Arial" w:cs="Arial"/>
          <w:sz w:val="17"/>
          <w:szCs w:val="17"/>
        </w:rPr>
        <w:t xml:space="preserve"> auprès des partenaires.</w:t>
      </w:r>
    </w:p>
    <w:p w14:paraId="2F3F7049" w14:textId="77777777" w:rsidR="0063162E" w:rsidRPr="007B2A69" w:rsidRDefault="0063162E" w:rsidP="0063162E">
      <w:pPr>
        <w:pStyle w:val="NormalWeb"/>
        <w:ind w:left="714"/>
        <w:contextualSpacing/>
        <w:jc w:val="both"/>
        <w:rPr>
          <w:rStyle w:val="lev"/>
          <w:rFonts w:ascii="Arial" w:hAnsi="Arial" w:cs="Arial"/>
          <w:b w:val="0"/>
          <w:bCs w:val="0"/>
          <w:sz w:val="17"/>
          <w:szCs w:val="17"/>
        </w:rPr>
      </w:pPr>
    </w:p>
    <w:p w14:paraId="2FC35E43" w14:textId="77777777" w:rsidR="00F52C24" w:rsidRDefault="00F52C24" w:rsidP="00663830">
      <w:pPr>
        <w:pStyle w:val="NormalWeb"/>
        <w:numPr>
          <w:ilvl w:val="0"/>
          <w:numId w:val="9"/>
        </w:numPr>
        <w:ind w:left="714" w:hanging="357"/>
        <w:contextualSpacing/>
        <w:jc w:val="both"/>
        <w:rPr>
          <w:rFonts w:ascii="Arial" w:hAnsi="Arial" w:cs="Arial"/>
          <w:sz w:val="17"/>
          <w:szCs w:val="17"/>
        </w:rPr>
      </w:pPr>
      <w:r w:rsidRPr="00AC59C2">
        <w:rPr>
          <w:rStyle w:val="lev"/>
          <w:rFonts w:ascii="Arial" w:eastAsia="OpenSymbol" w:hAnsi="Arial" w:cs="Arial"/>
          <w:b w:val="0"/>
          <w:sz w:val="17"/>
          <w:szCs w:val="17"/>
        </w:rPr>
        <w:t>Animation scientifique</w:t>
      </w:r>
      <w:r w:rsidRPr="00F52C24">
        <w:rPr>
          <w:rStyle w:val="lev"/>
          <w:rFonts w:ascii="Arial" w:eastAsia="OpenSymbol" w:hAnsi="Arial" w:cs="Arial"/>
          <w:sz w:val="17"/>
          <w:szCs w:val="17"/>
        </w:rPr>
        <w:t xml:space="preserve"> </w:t>
      </w:r>
      <w:r w:rsidRPr="00C24BA0">
        <w:rPr>
          <w:rStyle w:val="lev"/>
          <w:rFonts w:ascii="Arial" w:eastAsia="OpenSymbol" w:hAnsi="Arial" w:cs="Arial"/>
          <w:b w:val="0"/>
          <w:sz w:val="17"/>
          <w:szCs w:val="17"/>
        </w:rPr>
        <w:t>:</w:t>
      </w:r>
      <w:r w:rsidRPr="00F52C24">
        <w:rPr>
          <w:rFonts w:ascii="Arial" w:hAnsi="Arial" w:cs="Arial"/>
          <w:sz w:val="17"/>
          <w:szCs w:val="17"/>
        </w:rPr>
        <w:t xml:space="preserve"> animer la communauté scientifique du programme (organisation de séminaires, formations, appels à projets internes).</w:t>
      </w:r>
    </w:p>
    <w:p w14:paraId="7503FD97" w14:textId="77777777" w:rsidR="00F52C24" w:rsidRPr="00F52C24" w:rsidRDefault="00F52C24" w:rsidP="00663830">
      <w:pPr>
        <w:pStyle w:val="NormalWeb"/>
        <w:ind w:left="714"/>
        <w:contextualSpacing/>
        <w:jc w:val="both"/>
        <w:rPr>
          <w:rFonts w:ascii="Arial" w:hAnsi="Arial" w:cs="Arial"/>
          <w:sz w:val="17"/>
          <w:szCs w:val="17"/>
        </w:rPr>
      </w:pPr>
    </w:p>
    <w:p w14:paraId="35246E1C" w14:textId="77777777" w:rsidR="0063162E" w:rsidRDefault="00F52C24" w:rsidP="0063162E">
      <w:pPr>
        <w:pStyle w:val="NormalWeb"/>
        <w:numPr>
          <w:ilvl w:val="0"/>
          <w:numId w:val="9"/>
        </w:numPr>
        <w:ind w:left="714" w:hanging="357"/>
        <w:contextualSpacing/>
        <w:jc w:val="both"/>
        <w:rPr>
          <w:rFonts w:ascii="Arial" w:hAnsi="Arial" w:cs="Arial"/>
          <w:sz w:val="17"/>
          <w:szCs w:val="17"/>
        </w:rPr>
      </w:pPr>
      <w:r w:rsidRPr="00AC59C2">
        <w:rPr>
          <w:rStyle w:val="lev"/>
          <w:rFonts w:ascii="Arial" w:eastAsia="OpenSymbol" w:hAnsi="Arial" w:cs="Arial"/>
          <w:b w:val="0"/>
          <w:sz w:val="17"/>
          <w:szCs w:val="17"/>
        </w:rPr>
        <w:t>Gestion administrative et logistique :</w:t>
      </w:r>
      <w:r w:rsidRPr="00F52C24">
        <w:rPr>
          <w:rFonts w:ascii="Arial" w:hAnsi="Arial" w:cs="Arial"/>
          <w:sz w:val="17"/>
          <w:szCs w:val="17"/>
        </w:rPr>
        <w:t xml:space="preserve"> assurer le suivi administratif et opérationnel du projet (suivi des dépenses, appui logistique aux événements…).</w:t>
      </w:r>
    </w:p>
    <w:p w14:paraId="51A10382" w14:textId="77777777" w:rsidR="0063162E" w:rsidRPr="0063162E" w:rsidRDefault="0063162E" w:rsidP="0063162E">
      <w:pPr>
        <w:pStyle w:val="NormalWeb"/>
        <w:contextualSpacing/>
        <w:jc w:val="both"/>
        <w:rPr>
          <w:rFonts w:ascii="Arial" w:hAnsi="Arial" w:cs="Arial"/>
          <w:sz w:val="17"/>
          <w:szCs w:val="17"/>
        </w:rPr>
      </w:pPr>
    </w:p>
    <w:p w14:paraId="29107C2D" w14:textId="77777777" w:rsidR="0063162E" w:rsidRDefault="0063162E" w:rsidP="0063162E">
      <w:pPr>
        <w:pStyle w:val="NormalWeb"/>
        <w:numPr>
          <w:ilvl w:val="0"/>
          <w:numId w:val="9"/>
        </w:numPr>
        <w:ind w:left="714" w:hanging="357"/>
        <w:contextualSpacing/>
        <w:jc w:val="both"/>
        <w:rPr>
          <w:rFonts w:ascii="Arial" w:hAnsi="Arial" w:cs="Arial"/>
          <w:sz w:val="17"/>
          <w:szCs w:val="17"/>
        </w:rPr>
      </w:pPr>
      <w:proofErr w:type="spellStart"/>
      <w:r w:rsidRPr="00AC59C2">
        <w:rPr>
          <w:rStyle w:val="lev"/>
          <w:rFonts w:ascii="Arial" w:eastAsia="OpenSymbol" w:hAnsi="Arial" w:cs="Arial"/>
          <w:b w:val="0"/>
          <w:sz w:val="17"/>
          <w:szCs w:val="17"/>
        </w:rPr>
        <w:t>Reporting</w:t>
      </w:r>
      <w:proofErr w:type="spellEnd"/>
      <w:r w:rsidRPr="00AC59C2">
        <w:rPr>
          <w:rStyle w:val="lev"/>
          <w:rFonts w:ascii="Arial" w:eastAsia="OpenSymbol" w:hAnsi="Arial" w:cs="Arial"/>
          <w:b w:val="0"/>
          <w:sz w:val="17"/>
          <w:szCs w:val="17"/>
        </w:rPr>
        <w:t xml:space="preserve"> :</w:t>
      </w:r>
      <w:r w:rsidRPr="00F52C24">
        <w:rPr>
          <w:rFonts w:ascii="Arial" w:hAnsi="Arial" w:cs="Arial"/>
          <w:sz w:val="17"/>
          <w:szCs w:val="17"/>
        </w:rPr>
        <w:t xml:space="preserve"> rédiger et assurer le suivi des rapports d’activité et des documents de synthèse du programme.</w:t>
      </w:r>
    </w:p>
    <w:p w14:paraId="78789E0A" w14:textId="77777777" w:rsidR="000A53A1" w:rsidRPr="000A53A1" w:rsidRDefault="000A53A1" w:rsidP="00663830">
      <w:pPr>
        <w:pStyle w:val="NormalWeb"/>
        <w:contextualSpacing/>
        <w:jc w:val="both"/>
        <w:rPr>
          <w:rFonts w:ascii="Arial" w:hAnsi="Arial" w:cs="Arial"/>
          <w:sz w:val="17"/>
          <w:szCs w:val="17"/>
        </w:rPr>
      </w:pPr>
    </w:p>
    <w:p w14:paraId="4653E1B7" w14:textId="77777777" w:rsidR="000A53A1" w:rsidRPr="000A53A1" w:rsidRDefault="000A53A1" w:rsidP="00663830">
      <w:pPr>
        <w:pStyle w:val="NormalWeb"/>
        <w:numPr>
          <w:ilvl w:val="0"/>
          <w:numId w:val="9"/>
        </w:numPr>
        <w:contextualSpacing/>
        <w:jc w:val="both"/>
        <w:rPr>
          <w:rFonts w:ascii="Arial" w:hAnsi="Arial" w:cs="Arial"/>
          <w:sz w:val="17"/>
          <w:szCs w:val="17"/>
        </w:rPr>
      </w:pPr>
      <w:r w:rsidRPr="00C24BA0">
        <w:rPr>
          <w:rStyle w:val="lev"/>
          <w:rFonts w:ascii="Arial" w:eastAsia="OpenSymbol" w:hAnsi="Arial" w:cs="Arial"/>
          <w:b w:val="0"/>
          <w:sz w:val="17"/>
          <w:szCs w:val="17"/>
        </w:rPr>
        <w:t>Appui à la gouvernance :</w:t>
      </w:r>
      <w:r w:rsidRPr="00577A9E">
        <w:rPr>
          <w:rFonts w:ascii="Arial" w:hAnsi="Arial" w:cs="Arial"/>
          <w:sz w:val="17"/>
          <w:szCs w:val="17"/>
        </w:rPr>
        <w:t xml:space="preserve"> accompagner le fonctionnement des instances de gouvernance du programme et contribuer à la préparation des réunions et des documents associés.</w:t>
      </w:r>
    </w:p>
    <w:p w14:paraId="1B06FB88" w14:textId="77777777" w:rsidR="00F52C24" w:rsidRPr="00AC59C2" w:rsidRDefault="00F52C24" w:rsidP="00663830">
      <w:pPr>
        <w:pStyle w:val="NormalWeb"/>
        <w:contextualSpacing/>
        <w:jc w:val="both"/>
        <w:rPr>
          <w:rFonts w:ascii="Arial" w:hAnsi="Arial" w:cs="Arial"/>
          <w:sz w:val="17"/>
          <w:szCs w:val="17"/>
        </w:rPr>
      </w:pPr>
    </w:p>
    <w:p w14:paraId="75EC3FE8" w14:textId="77777777" w:rsidR="00F52C24" w:rsidRPr="00F52C24" w:rsidRDefault="00F52C24" w:rsidP="00663830">
      <w:pPr>
        <w:pStyle w:val="NormalWeb"/>
        <w:contextualSpacing/>
        <w:jc w:val="both"/>
        <w:rPr>
          <w:rFonts w:ascii="Arial" w:hAnsi="Arial" w:cs="Arial"/>
          <w:sz w:val="17"/>
          <w:szCs w:val="17"/>
        </w:rPr>
      </w:pPr>
    </w:p>
    <w:p w14:paraId="035CADA2" w14:textId="77777777" w:rsidR="0063162E" w:rsidRDefault="0063162E" w:rsidP="00A053A3">
      <w:pPr>
        <w:pStyle w:val="NormalWeb"/>
        <w:contextualSpacing/>
        <w:jc w:val="both"/>
        <w:rPr>
          <w:rFonts w:ascii="Arial" w:hAnsi="Arial" w:cs="Arial"/>
          <w:sz w:val="17"/>
          <w:szCs w:val="17"/>
        </w:rPr>
      </w:pPr>
    </w:p>
    <w:p w14:paraId="157DC731" w14:textId="77777777" w:rsidR="00C24BA0" w:rsidRPr="00C24BA0" w:rsidRDefault="00C24BA0" w:rsidP="00C24BA0">
      <w:pPr>
        <w:pStyle w:val="NormalWeb"/>
        <w:contextualSpacing/>
        <w:jc w:val="both"/>
        <w:rPr>
          <w:rFonts w:ascii="Arial" w:hAnsi="Arial" w:cs="Arial"/>
          <w:sz w:val="17"/>
          <w:szCs w:val="17"/>
        </w:rPr>
      </w:pPr>
    </w:p>
    <w:p w14:paraId="154F6424" w14:textId="77777777" w:rsidR="00C24BA0" w:rsidRPr="00577A9E" w:rsidRDefault="00C24BA0" w:rsidP="00C24BA0">
      <w:pPr>
        <w:pStyle w:val="NormalWeb"/>
        <w:ind w:left="714"/>
        <w:contextualSpacing/>
        <w:jc w:val="both"/>
        <w:rPr>
          <w:rFonts w:ascii="Arial" w:hAnsi="Arial" w:cs="Arial"/>
          <w:sz w:val="17"/>
          <w:szCs w:val="17"/>
        </w:rPr>
      </w:pPr>
    </w:p>
    <w:p w14:paraId="21C17B8B" w14:textId="77777777" w:rsidR="002853B6" w:rsidRPr="002853B6" w:rsidRDefault="00203ABD" w:rsidP="00663830">
      <w:pPr>
        <w:pStyle w:val="Titre3"/>
        <w:jc w:val="both"/>
        <w:rPr>
          <w:rStyle w:val="lev"/>
          <w:rFonts w:ascii="Times New Roman" w:hAnsi="Times New Roman"/>
          <w:bCs/>
          <w:color w:val="auto"/>
          <w:sz w:val="17"/>
          <w:szCs w:val="17"/>
        </w:rPr>
      </w:pPr>
      <w:r w:rsidRPr="00F52C24">
        <w:rPr>
          <w:rStyle w:val="lev"/>
          <w:b w:val="0"/>
          <w:bCs/>
          <w:color w:val="auto"/>
          <w:sz w:val="17"/>
          <w:szCs w:val="17"/>
        </w:rPr>
        <w:t>2.</w:t>
      </w:r>
      <w:r w:rsidR="002853B6" w:rsidRPr="002853B6">
        <w:rPr>
          <w:b/>
          <w:color w:val="auto"/>
          <w:sz w:val="17"/>
          <w:szCs w:val="17"/>
        </w:rPr>
        <w:t xml:space="preserve"> </w:t>
      </w:r>
      <w:r w:rsidR="002853B6" w:rsidRPr="00F52C24">
        <w:rPr>
          <w:b/>
          <w:color w:val="auto"/>
          <w:sz w:val="17"/>
          <w:szCs w:val="17"/>
        </w:rPr>
        <w:t xml:space="preserve">Pilotage </w:t>
      </w:r>
      <w:r w:rsidR="009F7171">
        <w:rPr>
          <w:b/>
          <w:color w:val="auto"/>
          <w:sz w:val="17"/>
          <w:szCs w:val="17"/>
        </w:rPr>
        <w:t xml:space="preserve">et coordination </w:t>
      </w:r>
      <w:r w:rsidR="002853B6" w:rsidRPr="00F52C24">
        <w:rPr>
          <w:b/>
          <w:color w:val="auto"/>
          <w:sz w:val="17"/>
          <w:szCs w:val="17"/>
        </w:rPr>
        <w:t xml:space="preserve">de projets PEPR </w:t>
      </w:r>
    </w:p>
    <w:p w14:paraId="16AD3B65" w14:textId="77777777" w:rsidR="00577A9E" w:rsidRDefault="002853B6" w:rsidP="00663830">
      <w:pPr>
        <w:pStyle w:val="NormalWeb"/>
        <w:numPr>
          <w:ilvl w:val="0"/>
          <w:numId w:val="10"/>
        </w:numPr>
        <w:ind w:left="714" w:hanging="357"/>
        <w:contextualSpacing/>
        <w:jc w:val="both"/>
        <w:rPr>
          <w:rFonts w:ascii="Arial" w:hAnsi="Arial" w:cs="Arial"/>
          <w:sz w:val="17"/>
          <w:szCs w:val="17"/>
        </w:rPr>
      </w:pPr>
      <w:r w:rsidRPr="00AC59C2">
        <w:rPr>
          <w:rStyle w:val="lev"/>
          <w:rFonts w:ascii="Arial" w:eastAsia="OpenSymbol" w:hAnsi="Arial" w:cs="Arial"/>
          <w:b w:val="0"/>
          <w:sz w:val="17"/>
          <w:szCs w:val="17"/>
        </w:rPr>
        <w:t>Coordination administrative et financière</w:t>
      </w:r>
      <w:r w:rsidRPr="000A53A1">
        <w:rPr>
          <w:rStyle w:val="lev"/>
          <w:rFonts w:ascii="Arial" w:eastAsia="OpenSymbol" w:hAnsi="Arial" w:cs="Arial"/>
          <w:b w:val="0"/>
          <w:sz w:val="17"/>
          <w:szCs w:val="17"/>
        </w:rPr>
        <w:t xml:space="preserve"> :</w:t>
      </w:r>
      <w:r w:rsidRPr="00577A9E">
        <w:rPr>
          <w:rFonts w:ascii="Arial" w:hAnsi="Arial" w:cs="Arial"/>
          <w:sz w:val="17"/>
          <w:szCs w:val="17"/>
        </w:rPr>
        <w:t xml:space="preserve"> animer et coordonner les aspects administratifs et financiers des projets en lien avec les services de l’IPGP (RH, finances, juridique, communication), les partenaires du consortium et l’Agence Nationale de la Recherche (ANR).</w:t>
      </w:r>
    </w:p>
    <w:p w14:paraId="0ECC5881" w14:textId="77777777" w:rsidR="00577A9E" w:rsidRPr="00577A9E" w:rsidRDefault="00577A9E" w:rsidP="00663830">
      <w:pPr>
        <w:pStyle w:val="NormalWeb"/>
        <w:ind w:left="714"/>
        <w:contextualSpacing/>
        <w:jc w:val="both"/>
        <w:rPr>
          <w:rFonts w:ascii="Arial" w:hAnsi="Arial" w:cs="Arial"/>
          <w:sz w:val="17"/>
          <w:szCs w:val="17"/>
        </w:rPr>
      </w:pPr>
    </w:p>
    <w:p w14:paraId="506BF2ED" w14:textId="77777777" w:rsidR="002853B6" w:rsidRDefault="002853B6" w:rsidP="00663830">
      <w:pPr>
        <w:pStyle w:val="NormalWeb"/>
        <w:numPr>
          <w:ilvl w:val="0"/>
          <w:numId w:val="10"/>
        </w:numPr>
        <w:ind w:left="714" w:hanging="357"/>
        <w:contextualSpacing/>
        <w:jc w:val="both"/>
        <w:rPr>
          <w:rFonts w:ascii="Arial" w:hAnsi="Arial" w:cs="Arial"/>
          <w:sz w:val="17"/>
          <w:szCs w:val="17"/>
        </w:rPr>
      </w:pPr>
      <w:r w:rsidRPr="000A53A1">
        <w:rPr>
          <w:rStyle w:val="lev"/>
          <w:rFonts w:ascii="Arial" w:eastAsia="OpenSymbol" w:hAnsi="Arial" w:cs="Arial"/>
          <w:b w:val="0"/>
          <w:sz w:val="17"/>
          <w:szCs w:val="17"/>
        </w:rPr>
        <w:t>Pilotage opérationnel et suivi du programme :</w:t>
      </w:r>
      <w:r w:rsidRPr="00577A9E">
        <w:rPr>
          <w:rFonts w:ascii="Arial" w:hAnsi="Arial" w:cs="Arial"/>
          <w:sz w:val="17"/>
          <w:szCs w:val="17"/>
        </w:rPr>
        <w:t xml:space="preserve"> veiller à la bonne mise en œuvre des projets conformément au plan d’action, suivre l’avancement des activités, assurer la planification des actions et garantir le respect des délais et des budgets.</w:t>
      </w:r>
    </w:p>
    <w:p w14:paraId="5853526D" w14:textId="77777777" w:rsidR="00577A9E" w:rsidRPr="00577A9E" w:rsidRDefault="00577A9E" w:rsidP="00663830">
      <w:pPr>
        <w:pStyle w:val="NormalWeb"/>
        <w:contextualSpacing/>
        <w:jc w:val="both"/>
        <w:rPr>
          <w:rFonts w:ascii="Arial" w:hAnsi="Arial" w:cs="Arial"/>
          <w:sz w:val="17"/>
          <w:szCs w:val="17"/>
        </w:rPr>
      </w:pPr>
    </w:p>
    <w:p w14:paraId="0F8E01C2" w14:textId="77777777" w:rsidR="002853B6" w:rsidRDefault="002853B6" w:rsidP="00663830">
      <w:pPr>
        <w:pStyle w:val="NormalWeb"/>
        <w:numPr>
          <w:ilvl w:val="0"/>
          <w:numId w:val="10"/>
        </w:numPr>
        <w:ind w:left="714" w:hanging="357"/>
        <w:contextualSpacing/>
        <w:jc w:val="both"/>
        <w:rPr>
          <w:rFonts w:ascii="Arial" w:hAnsi="Arial" w:cs="Arial"/>
          <w:sz w:val="17"/>
          <w:szCs w:val="17"/>
        </w:rPr>
      </w:pPr>
      <w:r w:rsidRPr="000A53A1">
        <w:rPr>
          <w:rStyle w:val="lev"/>
          <w:rFonts w:ascii="Arial" w:eastAsia="OpenSymbol" w:hAnsi="Arial" w:cs="Arial"/>
          <w:b w:val="0"/>
          <w:sz w:val="17"/>
          <w:szCs w:val="17"/>
        </w:rPr>
        <w:t>Coordination des acteurs :</w:t>
      </w:r>
      <w:r w:rsidRPr="00577A9E">
        <w:rPr>
          <w:rFonts w:ascii="Arial" w:hAnsi="Arial" w:cs="Arial"/>
          <w:sz w:val="17"/>
          <w:szCs w:val="17"/>
        </w:rPr>
        <w:t xml:space="preserve"> assurer la liaison entre les partenaires, les bailleurs, les responsables scientifiques et les services internes de l’institut afin de garantir l’alignement des actions sur les objectifs et les livrables du programme.</w:t>
      </w:r>
    </w:p>
    <w:p w14:paraId="55E62101" w14:textId="77777777" w:rsidR="00577A9E" w:rsidRPr="00577A9E" w:rsidRDefault="00577A9E" w:rsidP="00663830">
      <w:pPr>
        <w:pStyle w:val="NormalWeb"/>
        <w:contextualSpacing/>
        <w:jc w:val="both"/>
        <w:rPr>
          <w:rFonts w:ascii="Arial" w:hAnsi="Arial" w:cs="Arial"/>
          <w:sz w:val="17"/>
          <w:szCs w:val="17"/>
        </w:rPr>
      </w:pPr>
    </w:p>
    <w:p w14:paraId="788CFFAC" w14:textId="77777777" w:rsidR="002853B6" w:rsidRDefault="002853B6" w:rsidP="00663830">
      <w:pPr>
        <w:pStyle w:val="NormalWeb"/>
        <w:numPr>
          <w:ilvl w:val="0"/>
          <w:numId w:val="10"/>
        </w:numPr>
        <w:ind w:left="714" w:hanging="357"/>
        <w:contextualSpacing/>
        <w:jc w:val="both"/>
        <w:rPr>
          <w:rFonts w:ascii="Arial" w:hAnsi="Arial" w:cs="Arial"/>
          <w:sz w:val="17"/>
          <w:szCs w:val="17"/>
        </w:rPr>
      </w:pPr>
      <w:proofErr w:type="spellStart"/>
      <w:r w:rsidRPr="000A53A1">
        <w:rPr>
          <w:rStyle w:val="lev"/>
          <w:rFonts w:ascii="Arial" w:eastAsia="OpenSymbol" w:hAnsi="Arial" w:cs="Arial"/>
          <w:b w:val="0"/>
          <w:sz w:val="17"/>
          <w:szCs w:val="17"/>
        </w:rPr>
        <w:t>Reporting</w:t>
      </w:r>
      <w:proofErr w:type="spellEnd"/>
      <w:r w:rsidRPr="000A53A1">
        <w:rPr>
          <w:rStyle w:val="lev"/>
          <w:rFonts w:ascii="Arial" w:eastAsia="OpenSymbol" w:hAnsi="Arial" w:cs="Arial"/>
          <w:b w:val="0"/>
          <w:sz w:val="17"/>
          <w:szCs w:val="17"/>
        </w:rPr>
        <w:t xml:space="preserve"> et suivi des livrables :</w:t>
      </w:r>
      <w:r w:rsidRPr="00577A9E">
        <w:rPr>
          <w:rFonts w:ascii="Arial" w:hAnsi="Arial" w:cs="Arial"/>
          <w:sz w:val="17"/>
          <w:szCs w:val="17"/>
        </w:rPr>
        <w:t xml:space="preserve"> coordonner et anticiper la préparation des rapports et livrables, rédiger ou relire les rapports non scientifiques, assurer un </w:t>
      </w:r>
      <w:proofErr w:type="spellStart"/>
      <w:r w:rsidRPr="00577A9E">
        <w:rPr>
          <w:rFonts w:ascii="Arial" w:hAnsi="Arial" w:cs="Arial"/>
          <w:sz w:val="17"/>
          <w:szCs w:val="17"/>
        </w:rPr>
        <w:t>reporting</w:t>
      </w:r>
      <w:proofErr w:type="spellEnd"/>
      <w:r w:rsidRPr="00577A9E">
        <w:rPr>
          <w:rFonts w:ascii="Arial" w:hAnsi="Arial" w:cs="Arial"/>
          <w:sz w:val="17"/>
          <w:szCs w:val="17"/>
        </w:rPr>
        <w:t xml:space="preserve"> régulier</w:t>
      </w:r>
      <w:r w:rsidR="000A53A1">
        <w:rPr>
          <w:rFonts w:ascii="Arial" w:hAnsi="Arial" w:cs="Arial"/>
          <w:sz w:val="17"/>
          <w:szCs w:val="17"/>
        </w:rPr>
        <w:t>, prévenir les responsables scientifiques</w:t>
      </w:r>
      <w:r w:rsidRPr="00577A9E">
        <w:rPr>
          <w:rFonts w:ascii="Arial" w:hAnsi="Arial" w:cs="Arial"/>
          <w:sz w:val="17"/>
          <w:szCs w:val="17"/>
        </w:rPr>
        <w:t>.</w:t>
      </w:r>
    </w:p>
    <w:p w14:paraId="5439614B" w14:textId="77777777" w:rsidR="00577A9E" w:rsidRPr="00577A9E" w:rsidRDefault="00577A9E" w:rsidP="00663830">
      <w:pPr>
        <w:pStyle w:val="NormalWeb"/>
        <w:ind w:left="714"/>
        <w:contextualSpacing/>
        <w:jc w:val="both"/>
        <w:rPr>
          <w:rFonts w:ascii="Arial" w:hAnsi="Arial" w:cs="Arial"/>
          <w:sz w:val="17"/>
          <w:szCs w:val="17"/>
        </w:rPr>
      </w:pPr>
    </w:p>
    <w:p w14:paraId="3856652B" w14:textId="77777777" w:rsidR="002853B6" w:rsidRDefault="002853B6" w:rsidP="00663830">
      <w:pPr>
        <w:pStyle w:val="NormalWeb"/>
        <w:numPr>
          <w:ilvl w:val="0"/>
          <w:numId w:val="10"/>
        </w:numPr>
        <w:ind w:left="714" w:hanging="357"/>
        <w:contextualSpacing/>
        <w:jc w:val="both"/>
        <w:rPr>
          <w:rFonts w:ascii="Arial" w:hAnsi="Arial" w:cs="Arial"/>
          <w:sz w:val="17"/>
          <w:szCs w:val="17"/>
        </w:rPr>
      </w:pPr>
      <w:r w:rsidRPr="000A53A1">
        <w:rPr>
          <w:rStyle w:val="lev"/>
          <w:rFonts w:ascii="Arial" w:eastAsia="OpenSymbol" w:hAnsi="Arial" w:cs="Arial"/>
          <w:b w:val="0"/>
          <w:sz w:val="17"/>
          <w:szCs w:val="17"/>
        </w:rPr>
        <w:t>Communication et valorisation :</w:t>
      </w:r>
      <w:r w:rsidRPr="00577A9E">
        <w:rPr>
          <w:rFonts w:ascii="Arial" w:hAnsi="Arial" w:cs="Arial"/>
          <w:sz w:val="17"/>
          <w:szCs w:val="17"/>
        </w:rPr>
        <w:t xml:space="preserve"> proposer et mettre en œuvre des actions de communication interne et externe (réunions régulières, événements, supports de communication, site web, diffusion des résultats).</w:t>
      </w:r>
    </w:p>
    <w:p w14:paraId="6574042D" w14:textId="77777777" w:rsidR="00577A9E" w:rsidRPr="00577A9E" w:rsidRDefault="00577A9E" w:rsidP="00663830">
      <w:pPr>
        <w:pStyle w:val="NormalWeb"/>
        <w:contextualSpacing/>
        <w:jc w:val="both"/>
        <w:rPr>
          <w:rFonts w:ascii="Arial" w:hAnsi="Arial" w:cs="Arial"/>
          <w:sz w:val="17"/>
          <w:szCs w:val="17"/>
        </w:rPr>
      </w:pPr>
    </w:p>
    <w:p w14:paraId="2ED11F38" w14:textId="77777777" w:rsidR="002853B6" w:rsidRPr="00577A9E" w:rsidRDefault="002853B6" w:rsidP="00663830">
      <w:pPr>
        <w:pStyle w:val="NormalWeb"/>
        <w:numPr>
          <w:ilvl w:val="0"/>
          <w:numId w:val="10"/>
        </w:numPr>
        <w:ind w:left="714" w:hanging="357"/>
        <w:contextualSpacing/>
        <w:jc w:val="both"/>
        <w:rPr>
          <w:rFonts w:ascii="Arial" w:hAnsi="Arial" w:cs="Arial"/>
          <w:sz w:val="17"/>
          <w:szCs w:val="17"/>
        </w:rPr>
      </w:pPr>
      <w:r w:rsidRPr="000A53A1">
        <w:rPr>
          <w:rStyle w:val="lev"/>
          <w:rFonts w:ascii="Arial" w:eastAsia="OpenSymbol" w:hAnsi="Arial" w:cs="Arial"/>
          <w:b w:val="0"/>
          <w:sz w:val="17"/>
          <w:szCs w:val="17"/>
        </w:rPr>
        <w:t>Capitalisation et bonnes pratiques :</w:t>
      </w:r>
      <w:r w:rsidRPr="00577A9E">
        <w:rPr>
          <w:rFonts w:ascii="Arial" w:hAnsi="Arial" w:cs="Arial"/>
          <w:sz w:val="17"/>
          <w:szCs w:val="17"/>
        </w:rPr>
        <w:t xml:space="preserve"> contribuer à la mutualisation des outils et méthodes de gestion de projet et favoriser les échanges de bonnes pratiques au sein du </w:t>
      </w:r>
      <w:r w:rsidR="000A53A1">
        <w:rPr>
          <w:rFonts w:ascii="Arial" w:hAnsi="Arial" w:cs="Arial"/>
          <w:sz w:val="17"/>
          <w:szCs w:val="17"/>
        </w:rPr>
        <w:t xml:space="preserve">SPR et de l’IPGP. </w:t>
      </w:r>
    </w:p>
    <w:p w14:paraId="27A77E43" w14:textId="77777777" w:rsidR="00644ED2" w:rsidRDefault="00644ED2" w:rsidP="00644ED2">
      <w:pPr>
        <w:pStyle w:val="Titre2"/>
      </w:pPr>
      <w:r>
        <w:t>Compétences requises</w:t>
      </w:r>
    </w:p>
    <w:p w14:paraId="5FA39ECA" w14:textId="77777777" w:rsidR="00C3324A" w:rsidRPr="003D1E01" w:rsidRDefault="00644ED2" w:rsidP="00C3324A">
      <w:pPr>
        <w:pStyle w:val="Titre3"/>
        <w:rPr>
          <w:color w:val="FF0000"/>
        </w:rPr>
      </w:pPr>
      <w:r>
        <w:t>Savoirs / Connaissances</w:t>
      </w:r>
    </w:p>
    <w:p w14:paraId="230F8C0B" w14:textId="77777777" w:rsidR="00644ED2" w:rsidRPr="00644ED2" w:rsidRDefault="00644ED2" w:rsidP="00663830">
      <w:pPr>
        <w:pStyle w:val="NormalWeb"/>
        <w:numPr>
          <w:ilvl w:val="0"/>
          <w:numId w:val="2"/>
        </w:numPr>
        <w:ind w:left="714" w:hanging="357"/>
        <w:contextualSpacing/>
        <w:jc w:val="both"/>
        <w:rPr>
          <w:rFonts w:ascii="Arial" w:hAnsi="Arial" w:cs="Arial"/>
          <w:sz w:val="17"/>
          <w:szCs w:val="17"/>
        </w:rPr>
      </w:pPr>
      <w:r w:rsidRPr="00644ED2">
        <w:rPr>
          <w:rFonts w:ascii="Arial" w:hAnsi="Arial" w:cs="Arial"/>
          <w:sz w:val="17"/>
          <w:szCs w:val="17"/>
        </w:rPr>
        <w:t>Bonne compréhension de l’o</w:t>
      </w:r>
      <w:r w:rsidR="00C47E96" w:rsidRPr="00644ED2">
        <w:rPr>
          <w:rFonts w:ascii="Arial" w:hAnsi="Arial" w:cs="Arial"/>
          <w:sz w:val="17"/>
          <w:szCs w:val="17"/>
        </w:rPr>
        <w:t xml:space="preserve">rganisation et </w:t>
      </w:r>
      <w:r w:rsidR="000A53A1">
        <w:rPr>
          <w:rFonts w:ascii="Arial" w:hAnsi="Arial" w:cs="Arial"/>
          <w:sz w:val="17"/>
          <w:szCs w:val="17"/>
        </w:rPr>
        <w:t xml:space="preserve">du </w:t>
      </w:r>
      <w:r w:rsidR="00C47E96" w:rsidRPr="00644ED2">
        <w:rPr>
          <w:rFonts w:ascii="Arial" w:hAnsi="Arial" w:cs="Arial"/>
          <w:sz w:val="17"/>
          <w:szCs w:val="17"/>
        </w:rPr>
        <w:t>fonctionnement d</w:t>
      </w:r>
      <w:r w:rsidR="000A53A1">
        <w:rPr>
          <w:rFonts w:ascii="Arial" w:hAnsi="Arial" w:cs="Arial"/>
          <w:sz w:val="17"/>
          <w:szCs w:val="17"/>
        </w:rPr>
        <w:t>u ministère de</w:t>
      </w:r>
      <w:r w:rsidR="00C47E96" w:rsidRPr="00644ED2">
        <w:rPr>
          <w:rFonts w:ascii="Arial" w:hAnsi="Arial" w:cs="Arial"/>
          <w:sz w:val="17"/>
          <w:szCs w:val="17"/>
        </w:rPr>
        <w:t xml:space="preserve"> l'</w:t>
      </w:r>
      <w:r w:rsidR="000A53A1">
        <w:rPr>
          <w:rFonts w:ascii="Arial" w:hAnsi="Arial" w:cs="Arial"/>
          <w:sz w:val="17"/>
          <w:szCs w:val="17"/>
        </w:rPr>
        <w:t>E</w:t>
      </w:r>
      <w:r w:rsidR="00C47E96" w:rsidRPr="00644ED2">
        <w:rPr>
          <w:rFonts w:ascii="Arial" w:hAnsi="Arial" w:cs="Arial"/>
          <w:sz w:val="17"/>
          <w:szCs w:val="17"/>
        </w:rPr>
        <w:t xml:space="preserve">nseignement supérieur et de la </w:t>
      </w:r>
      <w:r w:rsidR="000A53A1">
        <w:rPr>
          <w:rFonts w:ascii="Arial" w:hAnsi="Arial" w:cs="Arial"/>
          <w:sz w:val="17"/>
          <w:szCs w:val="17"/>
        </w:rPr>
        <w:t>R</w:t>
      </w:r>
      <w:r w:rsidR="00C47E96" w:rsidRPr="00644ED2">
        <w:rPr>
          <w:rFonts w:ascii="Arial" w:hAnsi="Arial" w:cs="Arial"/>
          <w:sz w:val="17"/>
          <w:szCs w:val="17"/>
        </w:rPr>
        <w:t>echerche publique</w:t>
      </w:r>
      <w:r w:rsidR="004372BB">
        <w:rPr>
          <w:rFonts w:ascii="Arial" w:hAnsi="Arial" w:cs="Arial"/>
          <w:sz w:val="17"/>
          <w:szCs w:val="17"/>
        </w:rPr>
        <w:t>.</w:t>
      </w:r>
    </w:p>
    <w:p w14:paraId="267C419D" w14:textId="77777777" w:rsidR="00644ED2" w:rsidRPr="00644ED2" w:rsidRDefault="00644ED2" w:rsidP="00663830">
      <w:pPr>
        <w:pStyle w:val="NormalWeb"/>
        <w:ind w:left="714"/>
        <w:contextualSpacing/>
        <w:jc w:val="both"/>
        <w:rPr>
          <w:rFonts w:ascii="Arial" w:hAnsi="Arial" w:cs="Arial"/>
          <w:sz w:val="17"/>
          <w:szCs w:val="17"/>
        </w:rPr>
      </w:pPr>
    </w:p>
    <w:p w14:paraId="07EDDFAF" w14:textId="77777777" w:rsidR="00644ED2" w:rsidRPr="00644ED2" w:rsidRDefault="00644ED2" w:rsidP="00663830">
      <w:pPr>
        <w:pStyle w:val="NormalWeb"/>
        <w:numPr>
          <w:ilvl w:val="0"/>
          <w:numId w:val="2"/>
        </w:numPr>
        <w:ind w:left="714" w:hanging="357"/>
        <w:contextualSpacing/>
        <w:jc w:val="both"/>
        <w:rPr>
          <w:rFonts w:ascii="Arial" w:hAnsi="Arial" w:cs="Arial"/>
          <w:sz w:val="17"/>
          <w:szCs w:val="17"/>
        </w:rPr>
      </w:pPr>
      <w:r w:rsidRPr="00644ED2">
        <w:rPr>
          <w:rFonts w:ascii="Arial" w:hAnsi="Arial" w:cs="Arial"/>
          <w:sz w:val="17"/>
          <w:szCs w:val="17"/>
        </w:rPr>
        <w:t>Bonne connaissance des programmes et dispositifs de financement de la recherche</w:t>
      </w:r>
      <w:r w:rsidR="00DD7BAF">
        <w:rPr>
          <w:rFonts w:ascii="Arial" w:hAnsi="Arial" w:cs="Arial"/>
          <w:sz w:val="17"/>
          <w:szCs w:val="17"/>
        </w:rPr>
        <w:t xml:space="preserve"> nationaux et européens</w:t>
      </w:r>
      <w:r w:rsidRPr="00644ED2">
        <w:rPr>
          <w:rFonts w:ascii="Arial" w:hAnsi="Arial" w:cs="Arial"/>
          <w:sz w:val="17"/>
          <w:szCs w:val="17"/>
        </w:rPr>
        <w:t xml:space="preserve">, en particulier les programmes </w:t>
      </w:r>
      <w:r w:rsidR="00F52C24">
        <w:rPr>
          <w:rFonts w:ascii="Arial" w:hAnsi="Arial" w:cs="Arial"/>
          <w:sz w:val="17"/>
          <w:szCs w:val="17"/>
        </w:rPr>
        <w:t>PEPR</w:t>
      </w:r>
      <w:r w:rsidRPr="00644ED2">
        <w:rPr>
          <w:rFonts w:ascii="Arial" w:hAnsi="Arial" w:cs="Arial"/>
          <w:sz w:val="17"/>
          <w:szCs w:val="17"/>
        </w:rPr>
        <w:t>.</w:t>
      </w:r>
    </w:p>
    <w:p w14:paraId="4BAAE02A" w14:textId="77777777" w:rsidR="00C47E96" w:rsidRPr="00644ED2" w:rsidRDefault="00C47E96" w:rsidP="00663830">
      <w:pPr>
        <w:pStyle w:val="NormalWeb"/>
        <w:contextualSpacing/>
        <w:jc w:val="both"/>
        <w:rPr>
          <w:rFonts w:ascii="Arial" w:hAnsi="Arial" w:cs="Arial"/>
          <w:sz w:val="17"/>
          <w:szCs w:val="17"/>
        </w:rPr>
      </w:pPr>
    </w:p>
    <w:p w14:paraId="75668FCF" w14:textId="77777777" w:rsidR="00644ED2" w:rsidRDefault="00644ED2" w:rsidP="00663830">
      <w:pPr>
        <w:pStyle w:val="NormalWeb"/>
        <w:numPr>
          <w:ilvl w:val="0"/>
          <w:numId w:val="2"/>
        </w:numPr>
        <w:contextualSpacing/>
        <w:jc w:val="both"/>
        <w:rPr>
          <w:rFonts w:ascii="Arial" w:hAnsi="Arial" w:cs="Arial"/>
          <w:sz w:val="17"/>
          <w:szCs w:val="17"/>
        </w:rPr>
      </w:pPr>
      <w:r w:rsidRPr="00644ED2">
        <w:rPr>
          <w:rFonts w:ascii="Arial" w:hAnsi="Arial" w:cs="Arial"/>
          <w:sz w:val="17"/>
          <w:szCs w:val="17"/>
        </w:rPr>
        <w:t xml:space="preserve">Maîtrise de l’anglais, à l’écrit comme à l’oral : B2 minimum </w:t>
      </w:r>
      <w:r w:rsidR="00C47E96" w:rsidRPr="00644ED2">
        <w:rPr>
          <w:rFonts w:ascii="Arial" w:hAnsi="Arial" w:cs="Arial"/>
          <w:sz w:val="17"/>
          <w:szCs w:val="17"/>
        </w:rPr>
        <w:t>(cadre européen commun de référence pour les langues)</w:t>
      </w:r>
      <w:r w:rsidR="00D9186A">
        <w:rPr>
          <w:rFonts w:ascii="Arial" w:hAnsi="Arial" w:cs="Arial"/>
          <w:sz w:val="17"/>
          <w:szCs w:val="17"/>
        </w:rPr>
        <w:t>.</w:t>
      </w:r>
    </w:p>
    <w:p w14:paraId="7AA7EF42" w14:textId="77777777" w:rsidR="00644ED2" w:rsidRPr="00644ED2" w:rsidRDefault="00644ED2" w:rsidP="00663830">
      <w:pPr>
        <w:pStyle w:val="NormalWeb"/>
        <w:contextualSpacing/>
        <w:jc w:val="both"/>
        <w:rPr>
          <w:rFonts w:ascii="Arial" w:hAnsi="Arial" w:cs="Arial"/>
          <w:sz w:val="17"/>
          <w:szCs w:val="17"/>
        </w:rPr>
      </w:pPr>
    </w:p>
    <w:p w14:paraId="1792A8F2" w14:textId="77777777" w:rsidR="00DD7BAF" w:rsidRPr="00DD7BAF" w:rsidRDefault="00644ED2" w:rsidP="00663830">
      <w:pPr>
        <w:pStyle w:val="NormalWeb"/>
        <w:numPr>
          <w:ilvl w:val="0"/>
          <w:numId w:val="2"/>
        </w:numPr>
        <w:contextualSpacing/>
        <w:jc w:val="both"/>
        <w:rPr>
          <w:rFonts w:ascii="Arial" w:hAnsi="Arial" w:cs="Arial"/>
          <w:sz w:val="17"/>
          <w:szCs w:val="17"/>
        </w:rPr>
      </w:pPr>
      <w:r w:rsidRPr="00644ED2">
        <w:rPr>
          <w:rFonts w:ascii="Arial" w:hAnsi="Arial" w:cs="Arial"/>
          <w:sz w:val="17"/>
          <w:szCs w:val="17"/>
        </w:rPr>
        <w:t>Une culture scientifique en lien avec les domaines de recherche de l’Institut serait un atout.</w:t>
      </w:r>
    </w:p>
    <w:p w14:paraId="70680A07" w14:textId="77777777" w:rsidR="00644ED2" w:rsidRPr="00644ED2" w:rsidRDefault="00644ED2" w:rsidP="00644ED2">
      <w:pPr>
        <w:pStyle w:val="NormalWeb"/>
        <w:ind w:left="720"/>
      </w:pPr>
    </w:p>
    <w:p w14:paraId="62559EA2" w14:textId="77777777" w:rsidR="00644ED2" w:rsidRDefault="00644ED2" w:rsidP="00FA70D1">
      <w:pPr>
        <w:pStyle w:val="Titre3"/>
      </w:pPr>
      <w:r>
        <w:t xml:space="preserve">Savoirs – faire </w:t>
      </w:r>
    </w:p>
    <w:p w14:paraId="09B3A2DE" w14:textId="77777777" w:rsidR="00D155A3" w:rsidRPr="002853B6" w:rsidRDefault="00D155A3" w:rsidP="000B03DF">
      <w:pPr>
        <w:pStyle w:val="NormalWeb"/>
        <w:numPr>
          <w:ilvl w:val="0"/>
          <w:numId w:val="6"/>
        </w:numPr>
        <w:ind w:left="714" w:hanging="357"/>
        <w:contextualSpacing/>
        <w:jc w:val="both"/>
        <w:rPr>
          <w:rFonts w:ascii="Arial" w:hAnsi="Arial" w:cs="Arial"/>
          <w:sz w:val="17"/>
          <w:szCs w:val="17"/>
        </w:rPr>
      </w:pPr>
      <w:r w:rsidRPr="002853B6">
        <w:rPr>
          <w:rFonts w:ascii="Arial" w:hAnsi="Arial" w:cs="Arial"/>
          <w:sz w:val="17"/>
          <w:szCs w:val="17"/>
        </w:rPr>
        <w:t>Conduire et piloter une démarche projet.</w:t>
      </w:r>
    </w:p>
    <w:p w14:paraId="4B7BD559" w14:textId="77777777" w:rsidR="00D155A3" w:rsidRPr="002853B6" w:rsidRDefault="00D155A3" w:rsidP="00D155A3">
      <w:pPr>
        <w:pStyle w:val="NormalWeb"/>
        <w:ind w:left="714"/>
        <w:contextualSpacing/>
        <w:jc w:val="both"/>
        <w:rPr>
          <w:rFonts w:ascii="Arial" w:hAnsi="Arial" w:cs="Arial"/>
          <w:sz w:val="17"/>
          <w:szCs w:val="17"/>
        </w:rPr>
      </w:pPr>
    </w:p>
    <w:p w14:paraId="68B481BC" w14:textId="77777777" w:rsidR="00D155A3" w:rsidRPr="002853B6" w:rsidRDefault="00D155A3" w:rsidP="000B03DF">
      <w:pPr>
        <w:pStyle w:val="NormalWeb"/>
        <w:numPr>
          <w:ilvl w:val="0"/>
          <w:numId w:val="6"/>
        </w:numPr>
        <w:ind w:left="714" w:hanging="357"/>
        <w:contextualSpacing/>
        <w:jc w:val="both"/>
        <w:rPr>
          <w:rFonts w:ascii="Arial" w:hAnsi="Arial" w:cs="Arial"/>
          <w:sz w:val="17"/>
          <w:szCs w:val="17"/>
        </w:rPr>
      </w:pPr>
      <w:r w:rsidRPr="002853B6">
        <w:rPr>
          <w:rFonts w:ascii="Arial" w:hAnsi="Arial" w:cs="Arial"/>
          <w:sz w:val="17"/>
          <w:szCs w:val="17"/>
        </w:rPr>
        <w:t>Utiliser les outils bureautiques et logiciels liés à l’activité (suite Office, Excel en particulier).</w:t>
      </w:r>
    </w:p>
    <w:p w14:paraId="6FE1F14B" w14:textId="77777777" w:rsidR="000A53A1" w:rsidRPr="00644ED2" w:rsidRDefault="000A53A1" w:rsidP="000A53A1">
      <w:pPr>
        <w:pStyle w:val="NormalWeb"/>
        <w:contextualSpacing/>
        <w:rPr>
          <w:rFonts w:ascii="Arial" w:hAnsi="Arial" w:cs="Arial"/>
          <w:sz w:val="17"/>
          <w:szCs w:val="17"/>
        </w:rPr>
      </w:pPr>
    </w:p>
    <w:p w14:paraId="49F2CEF2" w14:textId="77777777" w:rsidR="000A53A1" w:rsidRPr="00644ED2" w:rsidRDefault="000A53A1" w:rsidP="000A53A1">
      <w:pPr>
        <w:pStyle w:val="NormalWeb"/>
        <w:numPr>
          <w:ilvl w:val="0"/>
          <w:numId w:val="2"/>
        </w:numPr>
        <w:ind w:left="714" w:hanging="357"/>
        <w:contextualSpacing/>
        <w:rPr>
          <w:rFonts w:ascii="Arial" w:hAnsi="Arial" w:cs="Arial"/>
          <w:sz w:val="17"/>
          <w:szCs w:val="17"/>
        </w:rPr>
      </w:pPr>
      <w:r w:rsidRPr="00644ED2">
        <w:rPr>
          <w:rFonts w:ascii="Arial" w:hAnsi="Arial" w:cs="Arial"/>
          <w:sz w:val="17"/>
          <w:szCs w:val="17"/>
        </w:rPr>
        <w:t xml:space="preserve">Solides compétences en </w:t>
      </w:r>
      <w:r w:rsidRPr="00644ED2">
        <w:rPr>
          <w:rStyle w:val="lev"/>
          <w:rFonts w:ascii="Arial" w:hAnsi="Arial" w:cs="Arial"/>
          <w:b w:val="0"/>
          <w:sz w:val="17"/>
          <w:szCs w:val="17"/>
        </w:rPr>
        <w:t>analyse et exploitation de données financières</w:t>
      </w:r>
      <w:r w:rsidRPr="00644ED2">
        <w:rPr>
          <w:rFonts w:ascii="Arial" w:hAnsi="Arial" w:cs="Arial"/>
          <w:sz w:val="17"/>
          <w:szCs w:val="17"/>
        </w:rPr>
        <w:t>.</w:t>
      </w:r>
    </w:p>
    <w:p w14:paraId="02F9E7C5" w14:textId="77777777" w:rsidR="00D155A3" w:rsidRPr="002853B6" w:rsidRDefault="00D155A3" w:rsidP="00D155A3">
      <w:pPr>
        <w:pStyle w:val="NormalWeb"/>
        <w:ind w:left="714"/>
        <w:contextualSpacing/>
        <w:jc w:val="both"/>
        <w:rPr>
          <w:rFonts w:ascii="Arial" w:hAnsi="Arial" w:cs="Arial"/>
          <w:sz w:val="17"/>
          <w:szCs w:val="17"/>
        </w:rPr>
      </w:pPr>
    </w:p>
    <w:p w14:paraId="483D197A" w14:textId="77777777" w:rsidR="00FA60FA" w:rsidRPr="002853B6" w:rsidRDefault="00D155A3" w:rsidP="000B03DF">
      <w:pPr>
        <w:pStyle w:val="NormalWeb"/>
        <w:numPr>
          <w:ilvl w:val="0"/>
          <w:numId w:val="6"/>
        </w:numPr>
        <w:ind w:left="714" w:hanging="357"/>
        <w:contextualSpacing/>
        <w:jc w:val="both"/>
        <w:rPr>
          <w:rFonts w:ascii="Arial" w:hAnsi="Arial" w:cs="Arial"/>
          <w:sz w:val="17"/>
          <w:szCs w:val="17"/>
        </w:rPr>
      </w:pPr>
      <w:r w:rsidRPr="002853B6">
        <w:rPr>
          <w:rFonts w:ascii="Arial" w:hAnsi="Arial" w:cs="Arial"/>
          <w:sz w:val="17"/>
          <w:szCs w:val="17"/>
        </w:rPr>
        <w:t>Initier et conduire des partenariats</w:t>
      </w:r>
    </w:p>
    <w:p w14:paraId="6B073DE7" w14:textId="77777777" w:rsidR="00FA60FA" w:rsidRPr="002853B6" w:rsidRDefault="00FA60FA" w:rsidP="00FA60FA">
      <w:pPr>
        <w:pStyle w:val="NormalWeb"/>
        <w:contextualSpacing/>
        <w:jc w:val="both"/>
        <w:rPr>
          <w:rFonts w:ascii="Arial" w:hAnsi="Arial" w:cs="Arial"/>
          <w:sz w:val="17"/>
          <w:szCs w:val="17"/>
        </w:rPr>
      </w:pPr>
    </w:p>
    <w:p w14:paraId="0FDEBCEF" w14:textId="77777777" w:rsidR="00FA60FA" w:rsidRPr="002853B6" w:rsidRDefault="00FA60FA" w:rsidP="000B03DF">
      <w:pPr>
        <w:pStyle w:val="NormalWeb"/>
        <w:numPr>
          <w:ilvl w:val="0"/>
          <w:numId w:val="6"/>
        </w:numPr>
        <w:ind w:left="714" w:hanging="357"/>
        <w:contextualSpacing/>
        <w:jc w:val="both"/>
        <w:rPr>
          <w:rFonts w:ascii="Arial" w:hAnsi="Arial" w:cs="Arial"/>
          <w:sz w:val="17"/>
          <w:szCs w:val="17"/>
        </w:rPr>
      </w:pPr>
      <w:r w:rsidRPr="002853B6">
        <w:rPr>
          <w:rFonts w:ascii="Arial" w:hAnsi="Arial" w:cs="Arial"/>
          <w:sz w:val="17"/>
          <w:szCs w:val="17"/>
        </w:rPr>
        <w:t>Compétences managériales</w:t>
      </w:r>
    </w:p>
    <w:p w14:paraId="6F02D398" w14:textId="77777777" w:rsidR="00FA60FA" w:rsidRPr="002853B6" w:rsidRDefault="00FA60FA" w:rsidP="00FA60FA">
      <w:pPr>
        <w:pStyle w:val="NormalWeb"/>
        <w:contextualSpacing/>
        <w:jc w:val="both"/>
        <w:rPr>
          <w:rFonts w:ascii="Arial" w:hAnsi="Arial" w:cs="Arial"/>
          <w:sz w:val="17"/>
          <w:szCs w:val="17"/>
        </w:rPr>
      </w:pPr>
    </w:p>
    <w:p w14:paraId="5A7C65F4" w14:textId="77777777" w:rsidR="002853B6" w:rsidRDefault="00FA60FA" w:rsidP="000B03DF">
      <w:pPr>
        <w:pStyle w:val="NormalWeb"/>
        <w:numPr>
          <w:ilvl w:val="0"/>
          <w:numId w:val="6"/>
        </w:numPr>
        <w:ind w:left="714" w:hanging="357"/>
        <w:contextualSpacing/>
        <w:jc w:val="both"/>
        <w:rPr>
          <w:rFonts w:ascii="Arial" w:hAnsi="Arial" w:cs="Arial"/>
          <w:sz w:val="17"/>
          <w:szCs w:val="17"/>
        </w:rPr>
      </w:pPr>
      <w:r w:rsidRPr="002853B6">
        <w:rPr>
          <w:rFonts w:ascii="Arial" w:hAnsi="Arial" w:cs="Arial"/>
          <w:sz w:val="17"/>
          <w:szCs w:val="17"/>
        </w:rPr>
        <w:t>Gestion des priorités et des risques</w:t>
      </w:r>
    </w:p>
    <w:p w14:paraId="716025AB" w14:textId="77777777" w:rsidR="002853B6" w:rsidRPr="002853B6" w:rsidRDefault="002853B6" w:rsidP="002853B6">
      <w:pPr>
        <w:pStyle w:val="NormalWeb"/>
        <w:contextualSpacing/>
        <w:jc w:val="both"/>
        <w:rPr>
          <w:rFonts w:ascii="Arial" w:hAnsi="Arial" w:cs="Arial"/>
          <w:sz w:val="17"/>
          <w:szCs w:val="17"/>
        </w:rPr>
      </w:pPr>
    </w:p>
    <w:p w14:paraId="1091FDC5" w14:textId="77777777" w:rsidR="002853B6" w:rsidRPr="002853B6" w:rsidRDefault="002853B6" w:rsidP="000B03DF">
      <w:pPr>
        <w:pStyle w:val="NormalWeb"/>
        <w:numPr>
          <w:ilvl w:val="0"/>
          <w:numId w:val="6"/>
        </w:numPr>
        <w:ind w:left="714" w:hanging="357"/>
        <w:contextualSpacing/>
        <w:jc w:val="both"/>
        <w:rPr>
          <w:rFonts w:ascii="Arial" w:hAnsi="Arial" w:cs="Arial"/>
          <w:sz w:val="17"/>
          <w:szCs w:val="17"/>
        </w:rPr>
      </w:pPr>
      <w:r>
        <w:rPr>
          <w:rFonts w:ascii="Arial" w:hAnsi="Arial" w:cs="Arial"/>
          <w:sz w:val="17"/>
          <w:szCs w:val="17"/>
        </w:rPr>
        <w:t xml:space="preserve">Compétences </w:t>
      </w:r>
      <w:r w:rsidRPr="002853B6">
        <w:rPr>
          <w:rFonts w:ascii="Arial" w:hAnsi="Arial" w:cs="Arial"/>
          <w:sz w:val="17"/>
          <w:szCs w:val="17"/>
        </w:rPr>
        <w:t>en communication digitale</w:t>
      </w:r>
    </w:p>
    <w:p w14:paraId="4BC130BA" w14:textId="77777777" w:rsidR="00FA60FA" w:rsidRPr="00D155A3" w:rsidRDefault="00FA60FA" w:rsidP="00FA60FA">
      <w:pPr>
        <w:pStyle w:val="NormalWeb"/>
        <w:ind w:left="714"/>
        <w:contextualSpacing/>
        <w:jc w:val="both"/>
        <w:rPr>
          <w:rFonts w:ascii="Arial" w:hAnsi="Arial" w:cs="Arial"/>
          <w:sz w:val="17"/>
          <w:szCs w:val="17"/>
        </w:rPr>
      </w:pPr>
    </w:p>
    <w:p w14:paraId="4D773852" w14:textId="77777777" w:rsidR="00C3324A" w:rsidRPr="003D1E01" w:rsidRDefault="00C3324A" w:rsidP="00C3324A">
      <w:pPr>
        <w:pStyle w:val="Titre3"/>
        <w:rPr>
          <w:color w:val="FF0000"/>
        </w:rPr>
      </w:pPr>
      <w:r w:rsidRPr="003D1E01">
        <w:rPr>
          <w:color w:val="FF0000"/>
        </w:rPr>
        <w:lastRenderedPageBreak/>
        <w:t>Savoir-être</w:t>
      </w:r>
    </w:p>
    <w:p w14:paraId="71B87914" w14:textId="77777777" w:rsidR="00C3324A" w:rsidRDefault="00C3324A" w:rsidP="000B03DF">
      <w:pPr>
        <w:pStyle w:val="NormalWeb"/>
        <w:numPr>
          <w:ilvl w:val="0"/>
          <w:numId w:val="3"/>
        </w:numPr>
        <w:ind w:left="714" w:hanging="357"/>
        <w:contextualSpacing/>
        <w:rPr>
          <w:rFonts w:ascii="Arial" w:hAnsi="Arial" w:cs="Arial"/>
          <w:sz w:val="17"/>
          <w:szCs w:val="17"/>
        </w:rPr>
      </w:pPr>
      <w:r w:rsidRPr="009C13D5">
        <w:rPr>
          <w:rFonts w:ascii="Arial" w:hAnsi="Arial" w:cs="Arial"/>
          <w:sz w:val="17"/>
          <w:szCs w:val="17"/>
        </w:rPr>
        <w:t>Capacité à travailler de manière autonome.</w:t>
      </w:r>
    </w:p>
    <w:p w14:paraId="4D09E58F" w14:textId="77777777" w:rsidR="009C13D5" w:rsidRPr="009C13D5" w:rsidRDefault="009C13D5" w:rsidP="009C13D5">
      <w:pPr>
        <w:pStyle w:val="NormalWeb"/>
        <w:ind w:left="714"/>
        <w:contextualSpacing/>
        <w:rPr>
          <w:rFonts w:ascii="Arial" w:hAnsi="Arial" w:cs="Arial"/>
          <w:sz w:val="17"/>
          <w:szCs w:val="17"/>
        </w:rPr>
      </w:pPr>
    </w:p>
    <w:p w14:paraId="0FB86B01" w14:textId="77777777" w:rsidR="00C3324A" w:rsidRDefault="00C3324A" w:rsidP="000B03DF">
      <w:pPr>
        <w:pStyle w:val="NormalWeb"/>
        <w:numPr>
          <w:ilvl w:val="0"/>
          <w:numId w:val="3"/>
        </w:numPr>
        <w:ind w:left="714" w:hanging="357"/>
        <w:contextualSpacing/>
        <w:rPr>
          <w:rFonts w:ascii="Arial" w:hAnsi="Arial" w:cs="Arial"/>
          <w:sz w:val="17"/>
          <w:szCs w:val="17"/>
        </w:rPr>
      </w:pPr>
      <w:r w:rsidRPr="009C13D5">
        <w:rPr>
          <w:rFonts w:ascii="Arial" w:hAnsi="Arial" w:cs="Arial"/>
          <w:sz w:val="17"/>
          <w:szCs w:val="17"/>
        </w:rPr>
        <w:t>Sens de l’organisation et de la priorisation.</w:t>
      </w:r>
    </w:p>
    <w:p w14:paraId="30EDC6DA" w14:textId="77777777" w:rsidR="009C13D5" w:rsidRPr="009C13D5" w:rsidRDefault="009C13D5" w:rsidP="009C13D5">
      <w:pPr>
        <w:pStyle w:val="NormalWeb"/>
        <w:contextualSpacing/>
        <w:rPr>
          <w:rFonts w:ascii="Arial" w:hAnsi="Arial" w:cs="Arial"/>
          <w:sz w:val="17"/>
          <w:szCs w:val="17"/>
        </w:rPr>
      </w:pPr>
    </w:p>
    <w:p w14:paraId="2CF26998" w14:textId="77777777" w:rsidR="00C3324A" w:rsidRDefault="00C3324A" w:rsidP="000B03DF">
      <w:pPr>
        <w:pStyle w:val="NormalWeb"/>
        <w:numPr>
          <w:ilvl w:val="0"/>
          <w:numId w:val="3"/>
        </w:numPr>
        <w:ind w:left="714" w:hanging="357"/>
        <w:contextualSpacing/>
        <w:rPr>
          <w:rFonts w:ascii="Arial" w:hAnsi="Arial" w:cs="Arial"/>
          <w:sz w:val="17"/>
          <w:szCs w:val="17"/>
        </w:rPr>
      </w:pPr>
      <w:r w:rsidRPr="009C13D5">
        <w:rPr>
          <w:rFonts w:ascii="Arial" w:hAnsi="Arial" w:cs="Arial"/>
          <w:sz w:val="17"/>
          <w:szCs w:val="17"/>
        </w:rPr>
        <w:t>Rigueur, fiabilité et attention au détail.</w:t>
      </w:r>
    </w:p>
    <w:p w14:paraId="6AC9C23C" w14:textId="77777777" w:rsidR="009C13D5" w:rsidRPr="009C13D5" w:rsidRDefault="009C13D5" w:rsidP="009C13D5">
      <w:pPr>
        <w:pStyle w:val="NormalWeb"/>
        <w:contextualSpacing/>
        <w:rPr>
          <w:rFonts w:ascii="Arial" w:hAnsi="Arial" w:cs="Arial"/>
          <w:sz w:val="17"/>
          <w:szCs w:val="17"/>
        </w:rPr>
      </w:pPr>
    </w:p>
    <w:p w14:paraId="592D65B7" w14:textId="77777777" w:rsidR="00062284" w:rsidRDefault="00C3324A" w:rsidP="000B03DF">
      <w:pPr>
        <w:pStyle w:val="NormalWeb"/>
        <w:numPr>
          <w:ilvl w:val="0"/>
          <w:numId w:val="3"/>
        </w:numPr>
        <w:ind w:left="714" w:hanging="357"/>
        <w:contextualSpacing/>
        <w:rPr>
          <w:rFonts w:ascii="Arial" w:hAnsi="Arial" w:cs="Arial"/>
          <w:sz w:val="17"/>
          <w:szCs w:val="17"/>
        </w:rPr>
      </w:pPr>
      <w:r w:rsidRPr="009C13D5">
        <w:rPr>
          <w:rFonts w:ascii="Arial" w:hAnsi="Arial" w:cs="Arial"/>
          <w:sz w:val="17"/>
          <w:szCs w:val="17"/>
        </w:rPr>
        <w:t>Capacité à rendre compte et à communiquer efficacement sur l’avancement des travaux.</w:t>
      </w:r>
    </w:p>
    <w:p w14:paraId="3DA4094E" w14:textId="77777777" w:rsidR="00062284" w:rsidRPr="00062284" w:rsidRDefault="00062284" w:rsidP="00062284">
      <w:pPr>
        <w:pStyle w:val="NormalWeb"/>
        <w:contextualSpacing/>
        <w:rPr>
          <w:rFonts w:ascii="Arial" w:hAnsi="Arial" w:cs="Arial"/>
          <w:sz w:val="17"/>
          <w:szCs w:val="17"/>
        </w:rPr>
      </w:pPr>
    </w:p>
    <w:p w14:paraId="5905B76C" w14:textId="77777777" w:rsidR="00D155A3" w:rsidRDefault="00D155A3" w:rsidP="000B03DF">
      <w:pPr>
        <w:pStyle w:val="NormalWeb"/>
        <w:numPr>
          <w:ilvl w:val="0"/>
          <w:numId w:val="3"/>
        </w:numPr>
        <w:contextualSpacing/>
        <w:rPr>
          <w:rFonts w:ascii="Arial" w:hAnsi="Arial" w:cs="Arial"/>
          <w:sz w:val="17"/>
          <w:szCs w:val="17"/>
        </w:rPr>
      </w:pPr>
      <w:r w:rsidRPr="00644ED2">
        <w:rPr>
          <w:rFonts w:ascii="Arial" w:hAnsi="Arial" w:cs="Arial"/>
          <w:sz w:val="17"/>
          <w:szCs w:val="17"/>
        </w:rPr>
        <w:t>Respecter la confidentialité</w:t>
      </w:r>
    </w:p>
    <w:p w14:paraId="4B5A8C04" w14:textId="77777777" w:rsidR="00D155A3" w:rsidRPr="00D155A3" w:rsidRDefault="00D155A3" w:rsidP="00D155A3">
      <w:pPr>
        <w:pStyle w:val="NormalWeb"/>
        <w:contextualSpacing/>
        <w:rPr>
          <w:rFonts w:ascii="Arial" w:hAnsi="Arial" w:cs="Arial"/>
          <w:sz w:val="17"/>
          <w:szCs w:val="17"/>
        </w:rPr>
      </w:pPr>
    </w:p>
    <w:p w14:paraId="6BBA50DD" w14:textId="77777777" w:rsidR="00D155A3" w:rsidRPr="00D155A3" w:rsidRDefault="00D155A3" w:rsidP="000B03DF">
      <w:pPr>
        <w:pStyle w:val="NormalWeb"/>
        <w:numPr>
          <w:ilvl w:val="0"/>
          <w:numId w:val="3"/>
        </w:numPr>
        <w:rPr>
          <w:rFonts w:ascii="Arial" w:hAnsi="Arial" w:cs="Arial"/>
          <w:sz w:val="17"/>
          <w:szCs w:val="17"/>
        </w:rPr>
      </w:pPr>
      <w:r w:rsidRPr="00D155A3">
        <w:rPr>
          <w:rFonts w:ascii="Arial" w:hAnsi="Arial" w:cs="Arial"/>
          <w:sz w:val="17"/>
          <w:szCs w:val="17"/>
        </w:rPr>
        <w:t>Engagement professionnel et respect des cadres institutionnels.</w:t>
      </w:r>
    </w:p>
    <w:p w14:paraId="65BD1F33" w14:textId="77777777" w:rsidR="00D155A3" w:rsidRPr="008764D3" w:rsidRDefault="00D155A3" w:rsidP="00663830">
      <w:pPr>
        <w:pStyle w:val="Titre2"/>
        <w:jc w:val="both"/>
        <w:rPr>
          <w:color w:val="FF0000"/>
        </w:rPr>
      </w:pPr>
      <w:r w:rsidRPr="008764D3">
        <w:rPr>
          <w:color w:val="FF0000"/>
        </w:rPr>
        <w:t>Profil recherché</w:t>
      </w:r>
    </w:p>
    <w:p w14:paraId="2362DD8B" w14:textId="77777777" w:rsidR="00D155A3" w:rsidRDefault="00D155A3" w:rsidP="00663830">
      <w:pPr>
        <w:pStyle w:val="NormalWeb"/>
        <w:numPr>
          <w:ilvl w:val="0"/>
          <w:numId w:val="7"/>
        </w:numPr>
        <w:ind w:left="714" w:hanging="357"/>
        <w:contextualSpacing/>
        <w:jc w:val="both"/>
        <w:rPr>
          <w:rFonts w:ascii="Arial" w:hAnsi="Arial" w:cs="Arial"/>
          <w:sz w:val="17"/>
          <w:szCs w:val="17"/>
        </w:rPr>
      </w:pPr>
      <w:r w:rsidRPr="00D155A3">
        <w:rPr>
          <w:rFonts w:ascii="Arial" w:hAnsi="Arial" w:cs="Arial"/>
          <w:sz w:val="17"/>
          <w:szCs w:val="17"/>
        </w:rPr>
        <w:t>Formation Bac +</w:t>
      </w:r>
      <w:r w:rsidR="002853B6">
        <w:rPr>
          <w:rFonts w:ascii="Arial" w:hAnsi="Arial" w:cs="Arial"/>
          <w:sz w:val="17"/>
          <w:szCs w:val="17"/>
        </w:rPr>
        <w:t>5 en</w:t>
      </w:r>
      <w:r w:rsidRPr="00D155A3">
        <w:rPr>
          <w:rFonts w:ascii="Arial" w:hAnsi="Arial" w:cs="Arial"/>
          <w:sz w:val="17"/>
          <w:szCs w:val="17"/>
        </w:rPr>
        <w:t xml:space="preserve"> gestion de projets</w:t>
      </w:r>
      <w:r w:rsidR="00D2531D">
        <w:rPr>
          <w:rFonts w:ascii="Arial" w:hAnsi="Arial" w:cs="Arial"/>
          <w:sz w:val="17"/>
          <w:szCs w:val="17"/>
        </w:rPr>
        <w:t>,</w:t>
      </w:r>
      <w:r w:rsidRPr="00D155A3">
        <w:rPr>
          <w:rFonts w:ascii="Arial" w:hAnsi="Arial" w:cs="Arial"/>
          <w:sz w:val="17"/>
          <w:szCs w:val="17"/>
        </w:rPr>
        <w:t xml:space="preserve"> </w:t>
      </w:r>
      <w:r w:rsidR="00DD7BAF">
        <w:rPr>
          <w:rFonts w:ascii="Arial" w:hAnsi="Arial" w:cs="Arial"/>
          <w:sz w:val="17"/>
          <w:szCs w:val="17"/>
        </w:rPr>
        <w:t>management de projet, politiques publiques, affaires européennes, relations internationales,</w:t>
      </w:r>
      <w:r w:rsidR="00D2531D" w:rsidRPr="00D2531D">
        <w:rPr>
          <w:rFonts w:ascii="Arial" w:hAnsi="Arial" w:cs="Arial"/>
          <w:sz w:val="17"/>
          <w:szCs w:val="17"/>
        </w:rPr>
        <w:t xml:space="preserve"> </w:t>
      </w:r>
      <w:r w:rsidR="00D2531D">
        <w:rPr>
          <w:rFonts w:ascii="Arial" w:hAnsi="Arial" w:cs="Arial"/>
          <w:sz w:val="17"/>
          <w:szCs w:val="17"/>
        </w:rPr>
        <w:t>ingénieurs,</w:t>
      </w:r>
      <w:r w:rsidR="00DD7BAF">
        <w:rPr>
          <w:rFonts w:ascii="Arial" w:hAnsi="Arial" w:cs="Arial"/>
          <w:sz w:val="17"/>
          <w:szCs w:val="17"/>
        </w:rPr>
        <w:t xml:space="preserve"> management de l’innovation </w:t>
      </w:r>
      <w:r w:rsidRPr="00D155A3">
        <w:rPr>
          <w:rFonts w:ascii="Arial" w:hAnsi="Arial" w:cs="Arial"/>
          <w:sz w:val="17"/>
          <w:szCs w:val="17"/>
        </w:rPr>
        <w:t>ou toute autre discipline pertinente selon le profil</w:t>
      </w:r>
      <w:r w:rsidR="00AF0D39">
        <w:rPr>
          <w:rFonts w:ascii="Arial" w:hAnsi="Arial" w:cs="Arial"/>
          <w:sz w:val="17"/>
          <w:szCs w:val="17"/>
        </w:rPr>
        <w:t>.</w:t>
      </w:r>
    </w:p>
    <w:p w14:paraId="22D9D432" w14:textId="77777777" w:rsidR="00D155A3" w:rsidRPr="00D155A3" w:rsidRDefault="00D155A3" w:rsidP="00663830">
      <w:pPr>
        <w:pStyle w:val="NormalWeb"/>
        <w:ind w:left="714"/>
        <w:contextualSpacing/>
        <w:jc w:val="both"/>
        <w:rPr>
          <w:rFonts w:ascii="Arial" w:hAnsi="Arial" w:cs="Arial"/>
          <w:sz w:val="17"/>
          <w:szCs w:val="17"/>
        </w:rPr>
      </w:pPr>
    </w:p>
    <w:p w14:paraId="19AE4C92" w14:textId="77777777" w:rsidR="00D155A3" w:rsidRDefault="00D155A3" w:rsidP="00556218">
      <w:pPr>
        <w:pStyle w:val="NormalWeb"/>
        <w:numPr>
          <w:ilvl w:val="0"/>
          <w:numId w:val="7"/>
        </w:numPr>
        <w:ind w:left="714" w:hanging="357"/>
        <w:contextualSpacing/>
        <w:jc w:val="both"/>
        <w:rPr>
          <w:rFonts w:ascii="Arial" w:hAnsi="Arial" w:cs="Arial"/>
          <w:sz w:val="17"/>
          <w:szCs w:val="17"/>
        </w:rPr>
      </w:pPr>
      <w:r w:rsidRPr="00A053A3">
        <w:rPr>
          <w:rFonts w:ascii="Arial" w:hAnsi="Arial" w:cs="Arial"/>
          <w:sz w:val="17"/>
          <w:szCs w:val="17"/>
        </w:rPr>
        <w:t>Expérience significative (</w:t>
      </w:r>
      <w:r w:rsidR="00A053A3" w:rsidRPr="00A053A3">
        <w:rPr>
          <w:rFonts w:ascii="Arial" w:hAnsi="Arial" w:cs="Arial"/>
          <w:sz w:val="17"/>
          <w:szCs w:val="17"/>
        </w:rPr>
        <w:t>3</w:t>
      </w:r>
      <w:r w:rsidRPr="00A053A3">
        <w:rPr>
          <w:rFonts w:ascii="Arial" w:hAnsi="Arial" w:cs="Arial"/>
          <w:sz w:val="17"/>
          <w:szCs w:val="17"/>
        </w:rPr>
        <w:t xml:space="preserve"> ans minimum) dans la coordination ou la gestion de projets</w:t>
      </w:r>
      <w:r w:rsidR="002853B6" w:rsidRPr="00A053A3">
        <w:rPr>
          <w:rFonts w:ascii="Arial" w:hAnsi="Arial" w:cs="Arial"/>
          <w:sz w:val="17"/>
          <w:szCs w:val="17"/>
        </w:rPr>
        <w:t xml:space="preserve"> </w:t>
      </w:r>
      <w:r w:rsidRPr="00A053A3">
        <w:rPr>
          <w:rFonts w:ascii="Arial" w:hAnsi="Arial" w:cs="Arial"/>
          <w:sz w:val="17"/>
          <w:szCs w:val="17"/>
        </w:rPr>
        <w:t>;</w:t>
      </w:r>
    </w:p>
    <w:p w14:paraId="4EBC3EAD" w14:textId="77777777" w:rsidR="00A053A3" w:rsidRPr="00A053A3" w:rsidRDefault="00A053A3" w:rsidP="00A053A3">
      <w:pPr>
        <w:pStyle w:val="NormalWeb"/>
        <w:contextualSpacing/>
        <w:jc w:val="both"/>
        <w:rPr>
          <w:rFonts w:ascii="Arial" w:hAnsi="Arial" w:cs="Arial"/>
          <w:sz w:val="17"/>
          <w:szCs w:val="17"/>
        </w:rPr>
      </w:pPr>
    </w:p>
    <w:p w14:paraId="26BD512F" w14:textId="77777777" w:rsidR="00644ED2" w:rsidRPr="00577A9E" w:rsidRDefault="00644ED2" w:rsidP="00663830">
      <w:pPr>
        <w:pStyle w:val="NormalWeb"/>
        <w:numPr>
          <w:ilvl w:val="0"/>
          <w:numId w:val="7"/>
        </w:numPr>
        <w:ind w:left="714" w:hanging="357"/>
        <w:contextualSpacing/>
        <w:jc w:val="both"/>
        <w:rPr>
          <w:rFonts w:ascii="Arial" w:hAnsi="Arial" w:cs="Arial"/>
          <w:sz w:val="17"/>
          <w:szCs w:val="17"/>
        </w:rPr>
      </w:pPr>
      <w:r w:rsidRPr="00D155A3">
        <w:rPr>
          <w:rFonts w:ascii="Arial" w:hAnsi="Arial" w:cs="Arial"/>
          <w:sz w:val="17"/>
          <w:szCs w:val="17"/>
        </w:rPr>
        <w:t>Une culture scientifique en lien avec les domaines de recherche de l’Institut serait un atout.</w:t>
      </w:r>
    </w:p>
    <w:p w14:paraId="47E045DA" w14:textId="77777777" w:rsidR="00C3324A" w:rsidRPr="003D1E01" w:rsidRDefault="00C3324A" w:rsidP="00C3324A">
      <w:pPr>
        <w:pStyle w:val="Titre3"/>
        <w:jc w:val="both"/>
        <w:rPr>
          <w:color w:val="FF0000"/>
        </w:rPr>
      </w:pPr>
      <w:r w:rsidRPr="003D1E01">
        <w:rPr>
          <w:color w:val="FF0000"/>
        </w:rPr>
        <w:t>Modalités de candidature</w:t>
      </w:r>
    </w:p>
    <w:p w14:paraId="01E48481" w14:textId="77777777" w:rsidR="00C3324A" w:rsidRPr="000A1E67" w:rsidRDefault="00C3324A" w:rsidP="00C3324A">
      <w:pPr>
        <w:pStyle w:val="NormalWeb"/>
        <w:jc w:val="both"/>
        <w:rPr>
          <w:rFonts w:ascii="Arial" w:hAnsi="Arial" w:cs="Arial"/>
          <w:sz w:val="17"/>
          <w:szCs w:val="17"/>
        </w:rPr>
      </w:pPr>
      <w:r w:rsidRPr="000A1E67">
        <w:rPr>
          <w:rFonts w:ascii="Arial" w:hAnsi="Arial" w:cs="Arial"/>
          <w:sz w:val="17"/>
          <w:szCs w:val="17"/>
        </w:rPr>
        <w:t xml:space="preserve">Ce poste est ouvert aux personnels contractuels. Le contrat est proposé pour une durée de </w:t>
      </w:r>
      <w:r w:rsidR="00062284" w:rsidRPr="000A1E67">
        <w:rPr>
          <w:rFonts w:ascii="Arial" w:hAnsi="Arial" w:cs="Arial"/>
          <w:sz w:val="17"/>
          <w:szCs w:val="17"/>
        </w:rPr>
        <w:t xml:space="preserve">2 ans </w:t>
      </w:r>
      <w:r w:rsidR="009523C1" w:rsidRPr="000A1E67">
        <w:rPr>
          <w:rFonts w:ascii="Arial" w:hAnsi="Arial" w:cs="Arial"/>
          <w:sz w:val="17"/>
          <w:szCs w:val="17"/>
        </w:rPr>
        <w:t>avec</w:t>
      </w:r>
      <w:r w:rsidRPr="000A1E67">
        <w:rPr>
          <w:rFonts w:ascii="Arial" w:hAnsi="Arial" w:cs="Arial"/>
          <w:sz w:val="17"/>
          <w:szCs w:val="17"/>
        </w:rPr>
        <w:t xml:space="preserve"> période d’essai de </w:t>
      </w:r>
      <w:r w:rsidR="00062284" w:rsidRPr="000A1E67">
        <w:rPr>
          <w:rFonts w:ascii="Arial" w:hAnsi="Arial" w:cs="Arial"/>
          <w:sz w:val="17"/>
          <w:szCs w:val="17"/>
        </w:rPr>
        <w:t>3</w:t>
      </w:r>
      <w:r w:rsidRPr="000A1E67">
        <w:rPr>
          <w:rFonts w:ascii="Arial" w:hAnsi="Arial" w:cs="Arial"/>
          <w:sz w:val="17"/>
          <w:szCs w:val="17"/>
        </w:rPr>
        <w:t xml:space="preserve"> mois pouvant être renouvelée.</w:t>
      </w:r>
    </w:p>
    <w:p w14:paraId="36BC0734" w14:textId="77777777" w:rsidR="00DD7BAF" w:rsidRDefault="00C3324A" w:rsidP="00C3324A">
      <w:pPr>
        <w:pStyle w:val="NormalWeb"/>
        <w:jc w:val="both"/>
        <w:rPr>
          <w:rFonts w:ascii="Arial" w:hAnsi="Arial" w:cs="Arial"/>
          <w:sz w:val="17"/>
          <w:szCs w:val="17"/>
        </w:rPr>
      </w:pPr>
      <w:r w:rsidRPr="000A1E67">
        <w:rPr>
          <w:rFonts w:ascii="Arial" w:hAnsi="Arial" w:cs="Arial"/>
          <w:sz w:val="17"/>
          <w:szCs w:val="17"/>
        </w:rPr>
        <w:t xml:space="preserve">La personne recrutée pourra bénéficier jusqu’à </w:t>
      </w:r>
      <w:r w:rsidR="00577A9E" w:rsidRPr="000A1E67">
        <w:rPr>
          <w:rFonts w:ascii="Arial" w:hAnsi="Arial" w:cs="Arial"/>
          <w:sz w:val="17"/>
          <w:szCs w:val="17"/>
        </w:rPr>
        <w:t>54</w:t>
      </w:r>
      <w:r w:rsidRPr="000A1E67">
        <w:rPr>
          <w:rFonts w:ascii="Arial" w:hAnsi="Arial" w:cs="Arial"/>
          <w:sz w:val="17"/>
          <w:szCs w:val="17"/>
        </w:rPr>
        <w:t xml:space="preserve"> jours ouvrés de congés en</w:t>
      </w:r>
      <w:r w:rsidRPr="00C3324A">
        <w:rPr>
          <w:rFonts w:ascii="Arial" w:hAnsi="Arial" w:cs="Arial"/>
          <w:sz w:val="17"/>
          <w:szCs w:val="17"/>
        </w:rPr>
        <w:t xml:space="preserve"> fonction de ses horaires hebdomadaires. </w:t>
      </w:r>
    </w:p>
    <w:p w14:paraId="666D3486" w14:textId="77777777" w:rsidR="00C3324A" w:rsidRPr="00C3324A" w:rsidRDefault="00C3324A" w:rsidP="00C3324A">
      <w:pPr>
        <w:pStyle w:val="NormalWeb"/>
        <w:jc w:val="both"/>
        <w:rPr>
          <w:rFonts w:ascii="Arial" w:hAnsi="Arial" w:cs="Arial"/>
          <w:sz w:val="17"/>
          <w:szCs w:val="17"/>
        </w:rPr>
      </w:pPr>
      <w:r w:rsidRPr="00C3324A">
        <w:rPr>
          <w:rFonts w:ascii="Arial" w:hAnsi="Arial" w:cs="Arial"/>
          <w:sz w:val="17"/>
          <w:szCs w:val="17"/>
        </w:rPr>
        <w:t xml:space="preserve">Le télétravail est mis en place à l’IPGP, sous réserve de l’accord du supérieur hiérarchique et de la direction des ressources humaines </w:t>
      </w:r>
      <w:r w:rsidRPr="009C13D5">
        <w:rPr>
          <w:rFonts w:ascii="Arial" w:hAnsi="Arial" w:cs="Arial"/>
          <w:sz w:val="17"/>
          <w:szCs w:val="17"/>
        </w:rPr>
        <w:t>(jusqu’à 2 jours hebdomadaires après 6 mois d’ancienneté sur le poste).</w:t>
      </w:r>
    </w:p>
    <w:p w14:paraId="0684F956" w14:textId="77777777" w:rsidR="00C3324A" w:rsidRPr="000A1E67" w:rsidRDefault="00C3324A" w:rsidP="00C3324A">
      <w:pPr>
        <w:pStyle w:val="NormalWeb"/>
        <w:jc w:val="both"/>
        <w:rPr>
          <w:rFonts w:ascii="Arial" w:hAnsi="Arial" w:cs="Arial"/>
          <w:sz w:val="17"/>
          <w:szCs w:val="17"/>
        </w:rPr>
      </w:pPr>
      <w:r w:rsidRPr="00C3324A">
        <w:rPr>
          <w:rFonts w:ascii="Arial" w:hAnsi="Arial" w:cs="Arial"/>
          <w:sz w:val="17"/>
          <w:szCs w:val="17"/>
        </w:rPr>
        <w:t xml:space="preserve">Votre candidature constituée d’un CV et d’une lettre de motivation, sous format PDF, est à envoyer par mail aux adresses </w:t>
      </w:r>
      <w:r w:rsidRPr="000A1E67">
        <w:rPr>
          <w:rFonts w:ascii="Arial" w:hAnsi="Arial" w:cs="Arial"/>
          <w:sz w:val="17"/>
          <w:szCs w:val="17"/>
        </w:rPr>
        <w:t xml:space="preserve">suivantes : </w:t>
      </w:r>
    </w:p>
    <w:p w14:paraId="365E0700" w14:textId="77777777" w:rsidR="00C3324A" w:rsidRPr="000A1E67" w:rsidRDefault="00C3324A" w:rsidP="000B03DF">
      <w:pPr>
        <w:pStyle w:val="NormalWeb"/>
        <w:numPr>
          <w:ilvl w:val="0"/>
          <w:numId w:val="4"/>
        </w:numPr>
        <w:jc w:val="both"/>
        <w:rPr>
          <w:rFonts w:ascii="Arial" w:hAnsi="Arial" w:cs="Arial"/>
          <w:sz w:val="17"/>
          <w:szCs w:val="17"/>
        </w:rPr>
      </w:pPr>
      <w:r w:rsidRPr="000A1E67">
        <w:rPr>
          <w:rFonts w:ascii="Arial" w:hAnsi="Arial" w:cs="Arial"/>
          <w:sz w:val="17"/>
          <w:szCs w:val="17"/>
        </w:rPr>
        <w:t xml:space="preserve"> </w:t>
      </w:r>
      <w:hyperlink r:id="rId7" w:history="1">
        <w:r w:rsidRPr="000A1E67">
          <w:rPr>
            <w:rStyle w:val="Lienhypertexte"/>
            <w:rFonts w:ascii="Arial" w:hAnsi="Arial" w:cs="Arial"/>
            <w:sz w:val="17"/>
            <w:szCs w:val="17"/>
          </w:rPr>
          <w:t>legout@ipgp.fr</w:t>
        </w:r>
      </w:hyperlink>
    </w:p>
    <w:p w14:paraId="503F4BAA" w14:textId="77777777" w:rsidR="00C3324A" w:rsidRPr="000A1E67" w:rsidRDefault="009C13D5" w:rsidP="000B03DF">
      <w:pPr>
        <w:pStyle w:val="NormalWeb"/>
        <w:numPr>
          <w:ilvl w:val="0"/>
          <w:numId w:val="4"/>
        </w:numPr>
        <w:jc w:val="both"/>
        <w:rPr>
          <w:rFonts w:ascii="Arial" w:hAnsi="Arial" w:cs="Arial"/>
          <w:sz w:val="17"/>
          <w:szCs w:val="17"/>
        </w:rPr>
      </w:pPr>
      <w:r w:rsidRPr="000A1E67">
        <w:rPr>
          <w:rFonts w:ascii="Arial" w:hAnsi="Arial" w:cs="Arial"/>
          <w:sz w:val="17"/>
          <w:szCs w:val="17"/>
        </w:rPr>
        <w:t xml:space="preserve"> </w:t>
      </w:r>
      <w:r w:rsidR="00062284" w:rsidRPr="000A1E67">
        <w:rPr>
          <w:rFonts w:ascii="Arial" w:hAnsi="Arial" w:cs="Arial"/>
          <w:sz w:val="17"/>
          <w:szCs w:val="17"/>
        </w:rPr>
        <w:t>ivanovsky@ipgp.fr</w:t>
      </w:r>
    </w:p>
    <w:p w14:paraId="2746893C" w14:textId="77777777" w:rsidR="00C3324A" w:rsidRDefault="00C3324A" w:rsidP="00C3324A">
      <w:pPr>
        <w:pStyle w:val="NormalWeb"/>
        <w:jc w:val="both"/>
        <w:rPr>
          <w:rFonts w:ascii="Arial" w:hAnsi="Arial" w:cs="Arial"/>
          <w:sz w:val="17"/>
          <w:szCs w:val="17"/>
        </w:rPr>
      </w:pPr>
      <w:r w:rsidRPr="00C3324A">
        <w:rPr>
          <w:rFonts w:ascii="Arial" w:hAnsi="Arial" w:cs="Arial"/>
          <w:sz w:val="17"/>
          <w:szCs w:val="17"/>
        </w:rPr>
        <w:t>Une première sélection sera faite sur dossier. Les candidats sélectionnés seront auditionnés lors d’un entretien.</w:t>
      </w:r>
    </w:p>
    <w:p w14:paraId="580B796B" w14:textId="77777777" w:rsidR="009523C1" w:rsidRPr="009523C1" w:rsidRDefault="009523C1" w:rsidP="009523C1">
      <w:pPr>
        <w:pStyle w:val="Corpsdetexte"/>
      </w:pPr>
      <w:r>
        <w:t>Dates limite de candidature </w:t>
      </w:r>
      <w:r w:rsidRPr="000A1E67">
        <w:t xml:space="preserve">: </w:t>
      </w:r>
      <w:r w:rsidR="00062284" w:rsidRPr="000A1E67">
        <w:t>01</w:t>
      </w:r>
      <w:r w:rsidRPr="000A1E67">
        <w:t>/</w:t>
      </w:r>
      <w:r w:rsidR="00062284" w:rsidRPr="000A1E67">
        <w:t>0</w:t>
      </w:r>
      <w:r w:rsidR="000A1E67" w:rsidRPr="000A1E67">
        <w:t>7</w:t>
      </w:r>
      <w:r w:rsidRPr="000A1E67">
        <w:t>/26</w:t>
      </w:r>
    </w:p>
    <w:p w14:paraId="4B3DE7AB" w14:textId="77777777" w:rsidR="00D100C6" w:rsidRDefault="009523C1">
      <w:pPr>
        <w:pStyle w:val="Titre3"/>
      </w:pPr>
      <w:r>
        <w:t xml:space="preserve">Documents à transmettre </w:t>
      </w:r>
    </w:p>
    <w:p w14:paraId="20ED773F" w14:textId="77777777" w:rsidR="00062284" w:rsidRDefault="00C83A4C" w:rsidP="000B03DF">
      <w:pPr>
        <w:pStyle w:val="Corpsdetexte"/>
        <w:numPr>
          <w:ilvl w:val="0"/>
          <w:numId w:val="5"/>
        </w:numPr>
      </w:pPr>
      <w:r>
        <w:t>CV et lettre de motivation</w:t>
      </w:r>
    </w:p>
    <w:sectPr w:rsidR="00062284">
      <w:headerReference w:type="default" r:id="rId8"/>
      <w:footerReference w:type="default" r:id="rId9"/>
      <w:headerReference w:type="first" r:id="rId10"/>
      <w:footerReference w:type="first" r:id="rId11"/>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3C4A" w14:textId="77777777" w:rsidR="00B65EDF" w:rsidRDefault="00B65EDF">
      <w:pPr>
        <w:spacing w:after="0"/>
      </w:pPr>
      <w:r>
        <w:separator/>
      </w:r>
    </w:p>
  </w:endnote>
  <w:endnote w:type="continuationSeparator" w:id="0">
    <w:p w14:paraId="20A0DE11" w14:textId="77777777" w:rsidR="00B65EDF" w:rsidRDefault="00B65E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libri"/>
    <w:panose1 w:val="05010000000000000000"/>
    <w:charset w:val="00"/>
    <w:family w:val="auto"/>
    <w:pitch w:val="variable"/>
    <w:sig w:usb0="800000AF" w:usb1="1001ECEA" w:usb2="00000000" w:usb3="00000000" w:csb0="80000001" w:csb1="00000000"/>
  </w:font>
  <w:font w:name="Suisse Int'l">
    <w:altName w:val="Arial"/>
    <w:panose1 w:val="00000000000000000000"/>
    <w:charset w:val="B2"/>
    <w:family w:val="swiss"/>
    <w:notTrueType/>
    <w:pitch w:val="variable"/>
    <w:sig w:usb0="00002207" w:usb1="00000000" w:usb2="00000008" w:usb3="00000000" w:csb0="000000D7"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57A0" w14:textId="77777777" w:rsidR="00D100C6" w:rsidRDefault="00441245">
    <w:pPr>
      <w:pStyle w:val="Corpsdetexte"/>
    </w:pPr>
    <w:r>
      <w:rPr>
        <w:noProof/>
      </w:rPr>
      <mc:AlternateContent>
        <mc:Choice Requires="wps">
          <w:drawing>
            <wp:anchor distT="0" distB="0" distL="0" distR="0" simplePos="0" relativeHeight="251665408" behindDoc="1" locked="0" layoutInCell="1" allowOverlap="1" wp14:anchorId="2D857039" wp14:editId="732F15BE">
              <wp:simplePos x="0" y="0"/>
              <wp:positionH relativeFrom="column">
                <wp:posOffset>3484245</wp:posOffset>
              </wp:positionH>
              <wp:positionV relativeFrom="paragraph">
                <wp:posOffset>-141605</wp:posOffset>
              </wp:positionV>
              <wp:extent cx="1396365" cy="557530"/>
              <wp:effectExtent l="0" t="0" r="0" b="0"/>
              <wp:wrapNone/>
              <wp:docPr id="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30B5270B" w14:textId="77777777" w:rsidR="003B1283" w:rsidRDefault="0073568D" w:rsidP="003B1283">
                          <w:pPr>
                            <w:pStyle w:val="Corpsdetexte"/>
                          </w:pPr>
                          <w:r>
                            <w:fldChar w:fldCharType="begin"/>
                          </w:r>
                          <w:r>
                            <w:instrText xml:space="preserve"> HYPERLINK "http://www.ipgp.fr/" \h </w:instrText>
                          </w:r>
                          <w:r>
                            <w:fldChar w:fldCharType="separate"/>
                          </w:r>
                          <w:r w:rsidR="003B1283">
                            <w:rPr>
                              <w:rStyle w:val="LienInternet"/>
                            </w:rPr>
                            <w:t>www.ipgp.fr</w:t>
                          </w:r>
                          <w:r>
                            <w:rPr>
                              <w:rStyle w:val="LienInternet"/>
                            </w:rPr>
                            <w:fldChar w:fldCharType="end"/>
                          </w:r>
                          <w:r w:rsidR="003B1283">
                            <w:br/>
                            <w:t xml:space="preserve">twitter : </w:t>
                          </w:r>
                          <w:hyperlink r:id="rId1">
                            <w:r w:rsidR="003B1283">
                              <w:rPr>
                                <w:rStyle w:val="LienInternet"/>
                              </w:rPr>
                              <w:t>@IPGP_officiel</w:t>
                            </w:r>
                          </w:hyperlink>
                          <w:r w:rsidR="003B1283">
                            <w:br/>
                          </w:r>
                          <w:proofErr w:type="spellStart"/>
                          <w:r w:rsidR="003B1283">
                            <w:t>youtube</w:t>
                          </w:r>
                          <w:proofErr w:type="spellEnd"/>
                          <w:r w:rsidR="003B1283">
                            <w:t xml:space="preserve"> : </w:t>
                          </w:r>
                          <w:hyperlink r:id="rId2">
                            <w:r w:rsidR="003B1283">
                              <w:rPr>
                                <w:rStyle w:val="LienInternet"/>
                              </w:rPr>
                              <w:t>Chaîne IPGP</w:t>
                            </w:r>
                          </w:hyperlink>
                        </w:p>
                        <w:p w14:paraId="30A79508" w14:textId="77777777" w:rsidR="003B1283" w:rsidRDefault="003B1283" w:rsidP="003B1283">
                          <w:pPr>
                            <w:pStyle w:val="Pieddepage"/>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D857039" id="docshape8" o:spid="_x0000_s1026" style="position:absolute;margin-left:274.35pt;margin-top:-11.15pt;width:109.95pt;height:43.9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" filled="f" stroked="f">
              <v:textbox inset="0,0,0,0">
                <w:txbxContent>
                  <w:p w14:paraId="30B5270B" w14:textId="77777777" w:rsidR="003B1283" w:rsidRDefault="0073568D" w:rsidP="003B1283">
                    <w:pPr>
                      <w:pStyle w:val="Corpsdetexte"/>
                    </w:pPr>
                    <w:r>
                      <w:fldChar w:fldCharType="begin"/>
                    </w:r>
                    <w:r>
                      <w:instrText xml:space="preserve"> HYPERLINK "http://www.ipgp.fr/" \h </w:instrText>
                    </w:r>
                    <w:r>
                      <w:fldChar w:fldCharType="separate"/>
                    </w:r>
                    <w:r w:rsidR="003B1283">
                      <w:rPr>
                        <w:rStyle w:val="LienInternet"/>
                      </w:rPr>
                      <w:t>www.ipgp.fr</w:t>
                    </w:r>
                    <w:r>
                      <w:rPr>
                        <w:rStyle w:val="LienInternet"/>
                      </w:rPr>
                      <w:fldChar w:fldCharType="end"/>
                    </w:r>
                    <w:r w:rsidR="003B1283">
                      <w:br/>
                      <w:t xml:space="preserve">twitter : </w:t>
                    </w:r>
                    <w:hyperlink r:id="rId3">
                      <w:r w:rsidR="003B1283">
                        <w:rPr>
                          <w:rStyle w:val="LienInternet"/>
                        </w:rPr>
                        <w:t>@IPGP_officiel</w:t>
                      </w:r>
                    </w:hyperlink>
                    <w:r w:rsidR="003B1283">
                      <w:br/>
                    </w:r>
                    <w:proofErr w:type="spellStart"/>
                    <w:r w:rsidR="003B1283">
                      <w:t>youtube</w:t>
                    </w:r>
                    <w:proofErr w:type="spellEnd"/>
                    <w:r w:rsidR="003B1283">
                      <w:t xml:space="preserve"> : </w:t>
                    </w:r>
                    <w:hyperlink r:id="rId4">
                      <w:r w:rsidR="003B1283">
                        <w:rPr>
                          <w:rStyle w:val="LienInternet"/>
                        </w:rPr>
                        <w:t>Chaîne IPGP</w:t>
                      </w:r>
                    </w:hyperlink>
                  </w:p>
                  <w:p w14:paraId="30A79508"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3360" behindDoc="1" locked="0" layoutInCell="1" allowOverlap="1" wp14:anchorId="70620E76" wp14:editId="7CD1A931">
              <wp:simplePos x="0" y="0"/>
              <wp:positionH relativeFrom="column">
                <wp:posOffset>8255</wp:posOffset>
              </wp:positionH>
              <wp:positionV relativeFrom="paragraph">
                <wp:posOffset>-145415</wp:posOffset>
              </wp:positionV>
              <wp:extent cx="2824480" cy="557530"/>
              <wp:effectExtent l="0" t="0" r="0" b="0"/>
              <wp:wrapNone/>
              <wp:docPr id="1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4480" cy="557530"/>
                      </a:xfrm>
                      <a:prstGeom prst="rect">
                        <a:avLst/>
                      </a:prstGeom>
                      <a:noFill/>
                      <a:ln>
                        <a:noFill/>
                      </a:ln>
                    </wps:spPr>
                    <wps:style>
                      <a:lnRef idx="0">
                        <a:scrgbClr r="0" g="0" b="0"/>
                      </a:lnRef>
                      <a:fillRef idx="0">
                        <a:scrgbClr r="0" g="0" b="0"/>
                      </a:fillRef>
                      <a:effectRef idx="0">
                        <a:scrgbClr r="0" g="0" b="0"/>
                      </a:effectRef>
                      <a:fontRef idx="minor"/>
                    </wps:style>
                    <wps:txbx>
                      <w:txbxContent>
                        <w:p w14:paraId="1C394EB8"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5D8D96C6"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70620E76" id="docshape7" o:spid="_x0000_s1027" style="position:absolute;margin-left:.65pt;margin-top:-11.45pt;width:222.4pt;height:43.9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" filled="f" stroked="f">
              <v:textbox inset="0,0,0,0">
                <w:txbxContent>
                  <w:p w14:paraId="1C394EB8"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5D8D96C6" w14:textId="77777777" w:rsidR="003B1283" w:rsidRDefault="003B1283" w:rsidP="003B128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1254C566" wp14:editId="592592A0">
              <wp:simplePos x="0" y="0"/>
              <wp:positionH relativeFrom="column">
                <wp:posOffset>5062220</wp:posOffset>
              </wp:positionH>
              <wp:positionV relativeFrom="paragraph">
                <wp:posOffset>-186690</wp:posOffset>
              </wp:positionV>
              <wp:extent cx="1064260" cy="289560"/>
              <wp:effectExtent l="0" t="0" r="0" b="0"/>
              <wp:wrapNone/>
              <wp:docPr id="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64260" cy="289560"/>
                      </a:xfrm>
                      <a:prstGeom prst="rect">
                        <a:avLst/>
                      </a:prstGeom>
                      <a:noFill/>
                      <a:ln>
                        <a:noFill/>
                      </a:ln>
                    </wps:spPr>
                    <wps:style>
                      <a:lnRef idx="0">
                        <a:scrgbClr r="0" g="0" b="0"/>
                      </a:lnRef>
                      <a:fillRef idx="0">
                        <a:scrgbClr r="0" g="0" b="0"/>
                      </a:fillRef>
                      <a:effectRef idx="0">
                        <a:scrgbClr r="0" g="0" b="0"/>
                      </a:effectRef>
                      <a:fontRef idx="minor"/>
                    </wps:style>
                    <wps:txbx>
                      <w:txbxContent>
                        <w:p w14:paraId="31403759"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1254C566" id="docshape6" o:spid="_x0000_s1028" style="position:absolute;margin-left:398.6pt;margin-top:-14.7pt;width:83.8pt;height:22.8pt;flip:x;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" filled="f" stroked="f">
              <v:textbox inset="0,0,0,0">
                <w:txbxContent>
                  <w:p w14:paraId="31403759"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4EF5" w14:textId="77777777" w:rsidR="00D100C6" w:rsidRDefault="00441245">
    <w:pPr>
      <w:pStyle w:val="Corpsdetexte"/>
    </w:pPr>
    <w:r>
      <w:rPr>
        <w:noProof/>
      </w:rPr>
      <mc:AlternateContent>
        <mc:Choice Requires="wps">
          <w:drawing>
            <wp:anchor distT="0" distB="0" distL="0" distR="0" simplePos="0" relativeHeight="251671552" behindDoc="1" locked="0" layoutInCell="1" allowOverlap="1" wp14:anchorId="6EA9A18C" wp14:editId="7CA7652D">
              <wp:simplePos x="0" y="0"/>
              <wp:positionH relativeFrom="column">
                <wp:posOffset>5054600</wp:posOffset>
              </wp:positionH>
              <wp:positionV relativeFrom="paragraph">
                <wp:posOffset>-186690</wp:posOffset>
              </wp:positionV>
              <wp:extent cx="1064260" cy="289560"/>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64260" cy="289560"/>
                      </a:xfrm>
                      <a:prstGeom prst="rect">
                        <a:avLst/>
                      </a:prstGeom>
                      <a:noFill/>
                      <a:ln>
                        <a:noFill/>
                      </a:ln>
                    </wps:spPr>
                    <wps:style>
                      <a:lnRef idx="0">
                        <a:scrgbClr r="0" g="0" b="0"/>
                      </a:lnRef>
                      <a:fillRef idx="0">
                        <a:scrgbClr r="0" g="0" b="0"/>
                      </a:fillRef>
                      <a:effectRef idx="0">
                        <a:scrgbClr r="0" g="0" b="0"/>
                      </a:effectRef>
                      <a:fontRef idx="minor"/>
                    </wps:style>
                    <wps:txbx>
                      <w:txbxContent>
                        <w:p w14:paraId="7397AA56"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6EA9A18C" id="_x0000_s1029" style="position:absolute;margin-left:398pt;margin-top:-14.7pt;width:83.8pt;height:22.8pt;flip:x;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" filled="f" stroked="f">
              <v:textbox inset="0,0,0,0">
                <w:txbxContent>
                  <w:p w14:paraId="7397AA56"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3CE17026" wp14:editId="2F9844F0">
              <wp:simplePos x="0" y="0"/>
              <wp:positionH relativeFrom="column">
                <wp:posOffset>3288665</wp:posOffset>
              </wp:positionH>
              <wp:positionV relativeFrom="paragraph">
                <wp:posOffset>-149225</wp:posOffset>
              </wp:positionV>
              <wp:extent cx="1396365" cy="557530"/>
              <wp:effectExtent l="0" t="0" r="0" b="0"/>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84460D3" w14:textId="77777777" w:rsidR="003B1283" w:rsidRDefault="00D327CF"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r>
                          <w:proofErr w:type="spellStart"/>
                          <w:r w:rsidR="003B1283">
                            <w:t>youtube</w:t>
                          </w:r>
                          <w:proofErr w:type="spellEnd"/>
                          <w:r w:rsidR="003B1283">
                            <w:t xml:space="preserve"> : </w:t>
                          </w:r>
                          <w:hyperlink r:id="rId3">
                            <w:r w:rsidR="003B1283">
                              <w:rPr>
                                <w:rStyle w:val="LienInternet"/>
                              </w:rPr>
                              <w:t>Chaîne IPGP</w:t>
                            </w:r>
                          </w:hyperlink>
                        </w:p>
                        <w:p w14:paraId="524351D2" w14:textId="77777777" w:rsidR="003B1283" w:rsidRDefault="003B1283" w:rsidP="003B1283">
                          <w:pPr>
                            <w:pStyle w:val="Pieddepage"/>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CE17026" id="_x0000_s1030" style="position:absolute;margin-left:258.95pt;margin-top:-11.75pt;width:109.95pt;height:43.9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" filled="f" stroked="f">
              <v:textbox inset="0,0,0,0">
                <w:txbxContent>
                  <w:p w14:paraId="584460D3" w14:textId="77777777" w:rsidR="003B1283" w:rsidRDefault="00D327CF"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r>
                    <w:proofErr w:type="spellStart"/>
                    <w:r w:rsidR="003B1283">
                      <w:t>youtube</w:t>
                    </w:r>
                    <w:proofErr w:type="spellEnd"/>
                    <w:r w:rsidR="003B1283">
                      <w:t xml:space="preserve"> : </w:t>
                    </w:r>
                    <w:hyperlink r:id="rId6">
                      <w:r w:rsidR="003B1283">
                        <w:rPr>
                          <w:rStyle w:val="LienInternet"/>
                        </w:rPr>
                        <w:t>Chaîne IPGP</w:t>
                      </w:r>
                    </w:hyperlink>
                  </w:p>
                  <w:p w14:paraId="524351D2"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7456" behindDoc="1" locked="0" layoutInCell="1" allowOverlap="1" wp14:anchorId="7F996A93" wp14:editId="3B9A7CDE">
              <wp:simplePos x="0" y="0"/>
              <wp:positionH relativeFrom="column">
                <wp:posOffset>8255</wp:posOffset>
              </wp:positionH>
              <wp:positionV relativeFrom="paragraph">
                <wp:posOffset>-145415</wp:posOffset>
              </wp:positionV>
              <wp:extent cx="2824480" cy="557530"/>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4480"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A913D89"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40F28404"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7F996A93" id="_x0000_s1031" style="position:absolute;margin-left:.65pt;margin-top:-11.45pt;width:222.4pt;height:43.9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" filled="f" stroked="f">
              <v:textbox inset="0,0,0,0">
                <w:txbxContent>
                  <w:p w14:paraId="4A913D89"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40F28404" w14:textId="77777777" w:rsidR="003B1283" w:rsidRDefault="003B1283" w:rsidP="003B1283">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D5E1" w14:textId="77777777" w:rsidR="00B65EDF" w:rsidRDefault="00B65EDF">
      <w:pPr>
        <w:spacing w:after="0"/>
      </w:pPr>
      <w:r>
        <w:separator/>
      </w:r>
    </w:p>
  </w:footnote>
  <w:footnote w:type="continuationSeparator" w:id="0">
    <w:p w14:paraId="45F2D9EB" w14:textId="77777777" w:rsidR="00B65EDF" w:rsidRDefault="00B65E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85C7" w14:textId="77777777" w:rsidR="00D100C6" w:rsidRDefault="00441245">
    <w:pPr>
      <w:pStyle w:val="En-tte"/>
      <w:tabs>
        <w:tab w:val="clear" w:pos="4819"/>
        <w:tab w:val="center" w:pos="5105"/>
      </w:tabs>
      <w:jc w:val="left"/>
      <w:rPr>
        <w:rFonts w:ascii="Renner*" w:hAnsi="Renner*"/>
        <w:b/>
        <w:bCs/>
        <w:color w:val="004D9B"/>
        <w:sz w:val="28"/>
      </w:rPr>
    </w:pPr>
    <w:r>
      <w:rPr>
        <w:noProof/>
      </w:rPr>
      <mc:AlternateContent>
        <mc:Choice Requires="wps">
          <w:drawing>
            <wp:anchor distT="0" distB="0" distL="0" distR="0" simplePos="0" relativeHeight="4" behindDoc="0" locked="0" layoutInCell="1" allowOverlap="1" wp14:anchorId="2D7A9E06" wp14:editId="540D13BC">
              <wp:simplePos x="0" y="0"/>
              <wp:positionH relativeFrom="column">
                <wp:posOffset>-3175</wp:posOffset>
              </wp:positionH>
              <wp:positionV relativeFrom="paragraph">
                <wp:posOffset>8777605</wp:posOffset>
              </wp:positionV>
              <wp:extent cx="6120765" cy="635"/>
              <wp:effectExtent l="0" t="0" r="13335" b="18415"/>
              <wp:wrapNone/>
              <wp:docPr id="19" name="Forme2_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635"/>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7595DB4" id="Forme2_0"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691.15pt" to="481.7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" strokecolor="#403c41">
              <o:lock v:ext="edit" shapetype="f"/>
            </v:line>
          </w:pict>
        </mc:Fallback>
      </mc:AlternateContent>
    </w:r>
    <w:r w:rsidR="00C83A4C">
      <w:rPr>
        <w:rFonts w:ascii="Renner*" w:hAnsi="Renner*"/>
        <w:b/>
        <w:bCs/>
        <w:noProof/>
        <w:color w:val="004D9B"/>
        <w:sz w:val="28"/>
      </w:rPr>
      <w:drawing>
        <wp:anchor distT="0" distB="0" distL="0" distR="0" simplePos="0" relativeHeight="3" behindDoc="0" locked="0" layoutInCell="1" allowOverlap="1" wp14:anchorId="14BAFF0C" wp14:editId="64D72A7A">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13E2" w14:textId="77777777" w:rsidR="00D100C6" w:rsidRDefault="00441245">
    <w:pPr>
      <w:pStyle w:val="En-tte"/>
      <w:jc w:val="left"/>
    </w:pPr>
    <w:r>
      <w:rPr>
        <w:noProof/>
      </w:rPr>
      <mc:AlternateContent>
        <mc:Choice Requires="wps">
          <w:drawing>
            <wp:anchor distT="0" distB="0" distL="0" distR="0" simplePos="0" relativeHeight="2" behindDoc="0" locked="0" layoutInCell="1" allowOverlap="1" wp14:anchorId="1176E349" wp14:editId="18FA3539">
              <wp:simplePos x="0" y="0"/>
              <wp:positionH relativeFrom="column">
                <wp:posOffset>-1905</wp:posOffset>
              </wp:positionH>
              <wp:positionV relativeFrom="paragraph">
                <wp:posOffset>8775700</wp:posOffset>
              </wp:positionV>
              <wp:extent cx="6120130" cy="635"/>
              <wp:effectExtent l="0" t="0" r="13970" b="18415"/>
              <wp:wrapNone/>
              <wp:docPr id="13" name="Forme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635"/>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7697781" id="Forme2"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91pt" to="481.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" strokecolor="#403c41">
              <o:lock v:ext="edit" shapetype="f"/>
            </v:line>
          </w:pict>
        </mc:Fallback>
      </mc:AlternateContent>
    </w:r>
    <w:r w:rsidR="00C83A4C">
      <w:rPr>
        <w:noProof/>
      </w:rPr>
      <w:drawing>
        <wp:anchor distT="0" distB="0" distL="0" distR="0" simplePos="0" relativeHeight="5" behindDoc="0" locked="0" layoutInCell="1" allowOverlap="1" wp14:anchorId="51D88D0B" wp14:editId="7BA7C7D1">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404"/>
    <w:multiLevelType w:val="hybridMultilevel"/>
    <w:tmpl w:val="8FE850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2C47E7"/>
    <w:multiLevelType w:val="multilevel"/>
    <w:tmpl w:val="5782A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10DD"/>
    <w:multiLevelType w:val="multilevel"/>
    <w:tmpl w:val="CAF4AE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97D49"/>
    <w:multiLevelType w:val="multilevel"/>
    <w:tmpl w:val="5650B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2119F"/>
    <w:multiLevelType w:val="hybridMultilevel"/>
    <w:tmpl w:val="479EE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C60283"/>
    <w:multiLevelType w:val="hybridMultilevel"/>
    <w:tmpl w:val="3AB00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817750"/>
    <w:multiLevelType w:val="hybridMultilevel"/>
    <w:tmpl w:val="55DAFE3A"/>
    <w:lvl w:ilvl="0" w:tplc="C9ECE72E">
      <w:start w:val="1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813549"/>
    <w:multiLevelType w:val="multilevel"/>
    <w:tmpl w:val="009C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6864DA"/>
    <w:multiLevelType w:val="multilevel"/>
    <w:tmpl w:val="88C677D0"/>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4217736"/>
    <w:multiLevelType w:val="multilevel"/>
    <w:tmpl w:val="33D01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6"/>
  </w:num>
  <w:num w:numId="5">
    <w:abstractNumId w:val="5"/>
  </w:num>
  <w:num w:numId="6">
    <w:abstractNumId w:val="2"/>
  </w:num>
  <w:num w:numId="7">
    <w:abstractNumId w:val="3"/>
  </w:num>
  <w:num w:numId="8">
    <w:abstractNumId w:val="7"/>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6"/>
    <w:rsid w:val="00042B7E"/>
    <w:rsid w:val="00062284"/>
    <w:rsid w:val="00077D33"/>
    <w:rsid w:val="000A1E67"/>
    <w:rsid w:val="000A53A1"/>
    <w:rsid w:val="000A5697"/>
    <w:rsid w:val="000B03DF"/>
    <w:rsid w:val="000C119D"/>
    <w:rsid w:val="001031E4"/>
    <w:rsid w:val="001044F4"/>
    <w:rsid w:val="00137A91"/>
    <w:rsid w:val="00156895"/>
    <w:rsid w:val="00177737"/>
    <w:rsid w:val="0018253A"/>
    <w:rsid w:val="00203ABD"/>
    <w:rsid w:val="00213817"/>
    <w:rsid w:val="002853B6"/>
    <w:rsid w:val="002A2AE6"/>
    <w:rsid w:val="002A5352"/>
    <w:rsid w:val="002C4B9B"/>
    <w:rsid w:val="002D1360"/>
    <w:rsid w:val="00372014"/>
    <w:rsid w:val="003B1283"/>
    <w:rsid w:val="003D1A97"/>
    <w:rsid w:val="004372BB"/>
    <w:rsid w:val="00441245"/>
    <w:rsid w:val="004D0586"/>
    <w:rsid w:val="00515818"/>
    <w:rsid w:val="00546D35"/>
    <w:rsid w:val="005537A2"/>
    <w:rsid w:val="00577A9E"/>
    <w:rsid w:val="005B41CB"/>
    <w:rsid w:val="005F7212"/>
    <w:rsid w:val="00602C2F"/>
    <w:rsid w:val="0063162E"/>
    <w:rsid w:val="00633E79"/>
    <w:rsid w:val="00636B3B"/>
    <w:rsid w:val="00644ED2"/>
    <w:rsid w:val="00652AA7"/>
    <w:rsid w:val="00663830"/>
    <w:rsid w:val="00683B44"/>
    <w:rsid w:val="006967CD"/>
    <w:rsid w:val="006E2EE2"/>
    <w:rsid w:val="0073568D"/>
    <w:rsid w:val="00737CC7"/>
    <w:rsid w:val="007B2A69"/>
    <w:rsid w:val="007D72BB"/>
    <w:rsid w:val="00805E94"/>
    <w:rsid w:val="00811796"/>
    <w:rsid w:val="00825DD4"/>
    <w:rsid w:val="00885EE8"/>
    <w:rsid w:val="0090401E"/>
    <w:rsid w:val="009523C1"/>
    <w:rsid w:val="009B6B3B"/>
    <w:rsid w:val="009C13D5"/>
    <w:rsid w:val="009D0495"/>
    <w:rsid w:val="009E40D2"/>
    <w:rsid w:val="009F7171"/>
    <w:rsid w:val="00A053A3"/>
    <w:rsid w:val="00A87929"/>
    <w:rsid w:val="00AA62ED"/>
    <w:rsid w:val="00AC59C2"/>
    <w:rsid w:val="00AF0D39"/>
    <w:rsid w:val="00B40D65"/>
    <w:rsid w:val="00B65EDF"/>
    <w:rsid w:val="00B82D8E"/>
    <w:rsid w:val="00BD2E39"/>
    <w:rsid w:val="00BD782E"/>
    <w:rsid w:val="00C24BA0"/>
    <w:rsid w:val="00C25F18"/>
    <w:rsid w:val="00C27F63"/>
    <w:rsid w:val="00C3324A"/>
    <w:rsid w:val="00C41BF9"/>
    <w:rsid w:val="00C44D86"/>
    <w:rsid w:val="00C47E96"/>
    <w:rsid w:val="00C71044"/>
    <w:rsid w:val="00C83A4C"/>
    <w:rsid w:val="00CD1E8A"/>
    <w:rsid w:val="00CF0D24"/>
    <w:rsid w:val="00D04B44"/>
    <w:rsid w:val="00D100C6"/>
    <w:rsid w:val="00D155A3"/>
    <w:rsid w:val="00D2531D"/>
    <w:rsid w:val="00D327CF"/>
    <w:rsid w:val="00D351C2"/>
    <w:rsid w:val="00D75D87"/>
    <w:rsid w:val="00D9186A"/>
    <w:rsid w:val="00DD7BAF"/>
    <w:rsid w:val="00E57EA4"/>
    <w:rsid w:val="00E875F3"/>
    <w:rsid w:val="00EA57E6"/>
    <w:rsid w:val="00F13737"/>
    <w:rsid w:val="00F17A2B"/>
    <w:rsid w:val="00F40454"/>
    <w:rsid w:val="00F52C24"/>
    <w:rsid w:val="00F76A81"/>
    <w:rsid w:val="00FA425B"/>
    <w:rsid w:val="00FA52D2"/>
    <w:rsid w:val="00FA60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23396"/>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0"/>
      </w:tabs>
      <w:ind w:left="567" w:hanging="283"/>
    </w:pPr>
  </w:style>
  <w:style w:type="paragraph" w:styleId="TM4">
    <w:name w:val="toc 4"/>
    <w:basedOn w:val="Index"/>
    <w:pPr>
      <w:tabs>
        <w:tab w:val="right" w:leader="dot" w:pos="8789"/>
      </w:tabs>
      <w:ind w:left="849"/>
    </w:pPr>
  </w:style>
  <w:style w:type="paragraph" w:styleId="TM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3B1283"/>
    <w:rPr>
      <w:rFonts w:ascii="Arial" w:hAnsi="Arial"/>
      <w:color w:val="FF0D00"/>
      <w:sz w:val="28"/>
      <w:szCs w:val="28"/>
    </w:rPr>
  </w:style>
  <w:style w:type="character" w:customStyle="1" w:styleId="CorpsdetexteCar">
    <w:name w:val="Corps de texte Car"/>
    <w:basedOn w:val="Policepardfaut"/>
    <w:link w:val="Corpsdetexte"/>
    <w:rsid w:val="003B1283"/>
    <w:rPr>
      <w:rFonts w:ascii="Arial" w:hAnsi="Arial"/>
      <w:color w:val="403C41"/>
      <w:sz w:val="17"/>
      <w:szCs w:val="28"/>
    </w:rPr>
  </w:style>
  <w:style w:type="character" w:styleId="lev">
    <w:name w:val="Strong"/>
    <w:basedOn w:val="Policepardfaut"/>
    <w:uiPriority w:val="22"/>
    <w:qFormat/>
    <w:rsid w:val="00C3324A"/>
    <w:rPr>
      <w:b/>
      <w:bCs/>
    </w:rPr>
  </w:style>
  <w:style w:type="character" w:customStyle="1" w:styleId="fr-text--xs">
    <w:name w:val="fr-text--xs"/>
    <w:basedOn w:val="Policepardfaut"/>
    <w:rsid w:val="00C3324A"/>
  </w:style>
  <w:style w:type="character" w:customStyle="1" w:styleId="offer-result">
    <w:name w:val="offer-result"/>
    <w:basedOn w:val="Policepardfaut"/>
    <w:rsid w:val="00C3324A"/>
  </w:style>
  <w:style w:type="paragraph" w:styleId="Paragraphedeliste">
    <w:name w:val="List Paragraph"/>
    <w:basedOn w:val="Normal"/>
    <w:uiPriority w:val="34"/>
    <w:qFormat/>
    <w:rsid w:val="00C3324A"/>
    <w:pPr>
      <w:suppressAutoHyphens w:val="0"/>
      <w:spacing w:after="160" w:line="259" w:lineRule="auto"/>
      <w:ind w:left="720"/>
      <w:contextualSpacing/>
    </w:pPr>
    <w:rPr>
      <w:rFonts w:asciiTheme="minorHAnsi" w:eastAsiaTheme="minorHAnsi" w:hAnsiTheme="minorHAnsi" w:cstheme="minorBidi"/>
      <w:color w:val="auto"/>
      <w:kern w:val="0"/>
      <w:sz w:val="22"/>
      <w:szCs w:val="22"/>
      <w:lang w:eastAsia="en-US" w:bidi="ar-SA"/>
    </w:rPr>
  </w:style>
  <w:style w:type="paragraph" w:styleId="NormalWeb">
    <w:name w:val="Normal (Web)"/>
    <w:basedOn w:val="Normal"/>
    <w:uiPriority w:val="99"/>
    <w:unhideWhenUsed/>
    <w:rsid w:val="00C3324A"/>
    <w:pPr>
      <w:suppressAutoHyphens w:val="0"/>
      <w:spacing w:before="100" w:beforeAutospacing="1" w:after="100" w:afterAutospacing="1"/>
    </w:pPr>
    <w:rPr>
      <w:rFonts w:ascii="Times New Roman" w:eastAsia="Times New Roman" w:hAnsi="Times New Roman" w:cs="Times New Roman"/>
      <w:color w:val="auto"/>
      <w:kern w:val="0"/>
      <w:sz w:val="24"/>
      <w:szCs w:val="24"/>
      <w:lang w:eastAsia="fr-FR" w:bidi="ar-SA"/>
    </w:rPr>
  </w:style>
  <w:style w:type="character" w:styleId="Lienhypertexte">
    <w:name w:val="Hyperlink"/>
    <w:basedOn w:val="Policepardfaut"/>
    <w:uiPriority w:val="99"/>
    <w:unhideWhenUsed/>
    <w:rsid w:val="00C3324A"/>
    <w:rPr>
      <w:color w:val="0000FF"/>
      <w:u w:val="single"/>
    </w:rPr>
  </w:style>
  <w:style w:type="paragraph" w:styleId="Textedebulles">
    <w:name w:val="Balloon Text"/>
    <w:basedOn w:val="Normal"/>
    <w:link w:val="TextedebullesCar"/>
    <w:uiPriority w:val="99"/>
    <w:semiHidden/>
    <w:unhideWhenUsed/>
    <w:rsid w:val="001044F4"/>
    <w:pPr>
      <w:spacing w:after="0"/>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1044F4"/>
    <w:rPr>
      <w:rFonts w:ascii="Segoe UI" w:hAnsi="Segoe UI" w:cs="Mangal"/>
      <w:color w:val="FF0D00"/>
      <w:sz w:val="18"/>
      <w:szCs w:val="16"/>
    </w:rPr>
  </w:style>
  <w:style w:type="paragraph" w:customStyle="1" w:styleId="isselectedend">
    <w:name w:val="isselectedend"/>
    <w:basedOn w:val="Normal"/>
    <w:rsid w:val="00D155A3"/>
    <w:pPr>
      <w:suppressAutoHyphens w:val="0"/>
      <w:spacing w:before="100" w:beforeAutospacing="1" w:after="100" w:afterAutospacing="1"/>
    </w:pPr>
    <w:rPr>
      <w:rFonts w:ascii="Times New Roman" w:eastAsia="Times New Roman" w:hAnsi="Times New Roman" w:cs="Times New Roman"/>
      <w:color w:val="auto"/>
      <w:kern w:val="0"/>
      <w:sz w:val="24"/>
      <w:szCs w:val="24"/>
      <w:lang w:eastAsia="fr-FR" w:bidi="ar-SA"/>
    </w:rPr>
  </w:style>
  <w:style w:type="paragraph" w:customStyle="1" w:styleId="Default">
    <w:name w:val="Default"/>
    <w:rsid w:val="00203ABD"/>
    <w:pPr>
      <w:suppressAutoHyphens w:val="0"/>
      <w:autoSpaceDE w:val="0"/>
      <w:autoSpaceDN w:val="0"/>
      <w:adjustRightInd w:val="0"/>
    </w:pPr>
    <w:rPr>
      <w:rFonts w:ascii="Lucida Sans" w:hAnsi="Lucida Sans"/>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1955">
      <w:bodyDiv w:val="1"/>
      <w:marLeft w:val="0"/>
      <w:marRight w:val="0"/>
      <w:marTop w:val="0"/>
      <w:marBottom w:val="0"/>
      <w:divBdr>
        <w:top w:val="none" w:sz="0" w:space="0" w:color="auto"/>
        <w:left w:val="none" w:sz="0" w:space="0" w:color="auto"/>
        <w:bottom w:val="none" w:sz="0" w:space="0" w:color="auto"/>
        <w:right w:val="none" w:sz="0" w:space="0" w:color="auto"/>
      </w:divBdr>
    </w:div>
    <w:div w:id="177040715">
      <w:bodyDiv w:val="1"/>
      <w:marLeft w:val="0"/>
      <w:marRight w:val="0"/>
      <w:marTop w:val="0"/>
      <w:marBottom w:val="0"/>
      <w:divBdr>
        <w:top w:val="none" w:sz="0" w:space="0" w:color="auto"/>
        <w:left w:val="none" w:sz="0" w:space="0" w:color="auto"/>
        <w:bottom w:val="none" w:sz="0" w:space="0" w:color="auto"/>
        <w:right w:val="none" w:sz="0" w:space="0" w:color="auto"/>
      </w:divBdr>
    </w:div>
    <w:div w:id="237177736">
      <w:bodyDiv w:val="1"/>
      <w:marLeft w:val="0"/>
      <w:marRight w:val="0"/>
      <w:marTop w:val="0"/>
      <w:marBottom w:val="0"/>
      <w:divBdr>
        <w:top w:val="none" w:sz="0" w:space="0" w:color="auto"/>
        <w:left w:val="none" w:sz="0" w:space="0" w:color="auto"/>
        <w:bottom w:val="none" w:sz="0" w:space="0" w:color="auto"/>
        <w:right w:val="none" w:sz="0" w:space="0" w:color="auto"/>
      </w:divBdr>
    </w:div>
    <w:div w:id="237861911">
      <w:bodyDiv w:val="1"/>
      <w:marLeft w:val="0"/>
      <w:marRight w:val="0"/>
      <w:marTop w:val="0"/>
      <w:marBottom w:val="0"/>
      <w:divBdr>
        <w:top w:val="none" w:sz="0" w:space="0" w:color="auto"/>
        <w:left w:val="none" w:sz="0" w:space="0" w:color="auto"/>
        <w:bottom w:val="none" w:sz="0" w:space="0" w:color="auto"/>
        <w:right w:val="none" w:sz="0" w:space="0" w:color="auto"/>
      </w:divBdr>
    </w:div>
    <w:div w:id="476072837">
      <w:bodyDiv w:val="1"/>
      <w:marLeft w:val="0"/>
      <w:marRight w:val="0"/>
      <w:marTop w:val="0"/>
      <w:marBottom w:val="0"/>
      <w:divBdr>
        <w:top w:val="none" w:sz="0" w:space="0" w:color="auto"/>
        <w:left w:val="none" w:sz="0" w:space="0" w:color="auto"/>
        <w:bottom w:val="none" w:sz="0" w:space="0" w:color="auto"/>
        <w:right w:val="none" w:sz="0" w:space="0" w:color="auto"/>
      </w:divBdr>
    </w:div>
    <w:div w:id="661618230">
      <w:bodyDiv w:val="1"/>
      <w:marLeft w:val="0"/>
      <w:marRight w:val="0"/>
      <w:marTop w:val="0"/>
      <w:marBottom w:val="0"/>
      <w:divBdr>
        <w:top w:val="none" w:sz="0" w:space="0" w:color="auto"/>
        <w:left w:val="none" w:sz="0" w:space="0" w:color="auto"/>
        <w:bottom w:val="none" w:sz="0" w:space="0" w:color="auto"/>
        <w:right w:val="none" w:sz="0" w:space="0" w:color="auto"/>
      </w:divBdr>
    </w:div>
    <w:div w:id="748968416">
      <w:bodyDiv w:val="1"/>
      <w:marLeft w:val="0"/>
      <w:marRight w:val="0"/>
      <w:marTop w:val="0"/>
      <w:marBottom w:val="0"/>
      <w:divBdr>
        <w:top w:val="none" w:sz="0" w:space="0" w:color="auto"/>
        <w:left w:val="none" w:sz="0" w:space="0" w:color="auto"/>
        <w:bottom w:val="none" w:sz="0" w:space="0" w:color="auto"/>
        <w:right w:val="none" w:sz="0" w:space="0" w:color="auto"/>
      </w:divBdr>
    </w:div>
    <w:div w:id="913126357">
      <w:bodyDiv w:val="1"/>
      <w:marLeft w:val="0"/>
      <w:marRight w:val="0"/>
      <w:marTop w:val="0"/>
      <w:marBottom w:val="0"/>
      <w:divBdr>
        <w:top w:val="none" w:sz="0" w:space="0" w:color="auto"/>
        <w:left w:val="none" w:sz="0" w:space="0" w:color="auto"/>
        <w:bottom w:val="none" w:sz="0" w:space="0" w:color="auto"/>
        <w:right w:val="none" w:sz="0" w:space="0" w:color="auto"/>
      </w:divBdr>
    </w:div>
    <w:div w:id="925303541">
      <w:bodyDiv w:val="1"/>
      <w:marLeft w:val="0"/>
      <w:marRight w:val="0"/>
      <w:marTop w:val="0"/>
      <w:marBottom w:val="0"/>
      <w:divBdr>
        <w:top w:val="none" w:sz="0" w:space="0" w:color="auto"/>
        <w:left w:val="none" w:sz="0" w:space="0" w:color="auto"/>
        <w:bottom w:val="none" w:sz="0" w:space="0" w:color="auto"/>
        <w:right w:val="none" w:sz="0" w:space="0" w:color="auto"/>
      </w:divBdr>
    </w:div>
    <w:div w:id="1598753402">
      <w:bodyDiv w:val="1"/>
      <w:marLeft w:val="0"/>
      <w:marRight w:val="0"/>
      <w:marTop w:val="0"/>
      <w:marBottom w:val="0"/>
      <w:divBdr>
        <w:top w:val="none" w:sz="0" w:space="0" w:color="auto"/>
        <w:left w:val="none" w:sz="0" w:space="0" w:color="auto"/>
        <w:bottom w:val="none" w:sz="0" w:space="0" w:color="auto"/>
        <w:right w:val="none" w:sz="0" w:space="0" w:color="auto"/>
      </w:divBdr>
    </w:div>
    <w:div w:id="1624926030">
      <w:bodyDiv w:val="1"/>
      <w:marLeft w:val="0"/>
      <w:marRight w:val="0"/>
      <w:marTop w:val="0"/>
      <w:marBottom w:val="0"/>
      <w:divBdr>
        <w:top w:val="none" w:sz="0" w:space="0" w:color="auto"/>
        <w:left w:val="none" w:sz="0" w:space="0" w:color="auto"/>
        <w:bottom w:val="none" w:sz="0" w:space="0" w:color="auto"/>
        <w:right w:val="none" w:sz="0" w:space="0" w:color="auto"/>
      </w:divBdr>
    </w:div>
    <w:div w:id="1661887322">
      <w:bodyDiv w:val="1"/>
      <w:marLeft w:val="0"/>
      <w:marRight w:val="0"/>
      <w:marTop w:val="0"/>
      <w:marBottom w:val="0"/>
      <w:divBdr>
        <w:top w:val="none" w:sz="0" w:space="0" w:color="auto"/>
        <w:left w:val="none" w:sz="0" w:space="0" w:color="auto"/>
        <w:bottom w:val="none" w:sz="0" w:space="0" w:color="auto"/>
        <w:right w:val="none" w:sz="0" w:space="0" w:color="auto"/>
      </w:divBdr>
    </w:div>
    <w:div w:id="16873674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860">
          <w:marLeft w:val="0"/>
          <w:marRight w:val="0"/>
          <w:marTop w:val="0"/>
          <w:marBottom w:val="0"/>
          <w:divBdr>
            <w:top w:val="none" w:sz="0" w:space="0" w:color="auto"/>
            <w:left w:val="none" w:sz="0" w:space="0" w:color="auto"/>
            <w:bottom w:val="none" w:sz="0" w:space="0" w:color="auto"/>
            <w:right w:val="none" w:sz="0" w:space="0" w:color="auto"/>
          </w:divBdr>
        </w:div>
      </w:divsChild>
    </w:div>
    <w:div w:id="1791434286">
      <w:bodyDiv w:val="1"/>
      <w:marLeft w:val="0"/>
      <w:marRight w:val="0"/>
      <w:marTop w:val="0"/>
      <w:marBottom w:val="0"/>
      <w:divBdr>
        <w:top w:val="none" w:sz="0" w:space="0" w:color="auto"/>
        <w:left w:val="none" w:sz="0" w:space="0" w:color="auto"/>
        <w:bottom w:val="none" w:sz="0" w:space="0" w:color="auto"/>
        <w:right w:val="none" w:sz="0" w:space="0" w:color="auto"/>
      </w:divBdr>
    </w:div>
    <w:div w:id="2007054234">
      <w:bodyDiv w:val="1"/>
      <w:marLeft w:val="0"/>
      <w:marRight w:val="0"/>
      <w:marTop w:val="0"/>
      <w:marBottom w:val="0"/>
      <w:divBdr>
        <w:top w:val="none" w:sz="0" w:space="0" w:color="auto"/>
        <w:left w:val="none" w:sz="0" w:space="0" w:color="auto"/>
        <w:bottom w:val="none" w:sz="0" w:space="0" w:color="auto"/>
        <w:right w:val="none" w:sz="0" w:space="0" w:color="auto"/>
      </w:divBdr>
    </w:div>
    <w:div w:id="2037465753">
      <w:bodyDiv w:val="1"/>
      <w:marLeft w:val="0"/>
      <w:marRight w:val="0"/>
      <w:marTop w:val="0"/>
      <w:marBottom w:val="0"/>
      <w:divBdr>
        <w:top w:val="none" w:sz="0" w:space="0" w:color="auto"/>
        <w:left w:val="none" w:sz="0" w:space="0" w:color="auto"/>
        <w:bottom w:val="none" w:sz="0" w:space="0" w:color="auto"/>
        <w:right w:val="none" w:sz="0" w:space="0" w:color="auto"/>
      </w:divBdr>
    </w:div>
    <w:div w:id="213262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gout@ipg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ipgp_officiel" TargetMode="External"/><Relationship Id="rId2" Type="http://schemas.openxmlformats.org/officeDocument/2006/relationships/hyperlink" Target="https://www.youtube.com/channel/UCr9QpvmJWcy9exV6ashQ0nA" TargetMode="External"/><Relationship Id="rId1" Type="http://schemas.openxmlformats.org/officeDocument/2006/relationships/hyperlink" Target="https://twitter.com/ipgp_officiel" TargetMode="External"/><Relationship Id="rId4" Type="http://schemas.openxmlformats.org/officeDocument/2006/relationships/hyperlink" Target="https://www.youtube.com/channel/UCr9QpvmJWcy9exV6ashQ0n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1346</Words>
  <Characters>7407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IVANOVSKY Benoît-Paul</dc:creator>
  <dc:description/>
  <cp:lastModifiedBy>Floriane Arnould</cp:lastModifiedBy>
  <cp:revision>41</cp:revision>
  <cp:lastPrinted>2020-02-11T17:54:00Z</cp:lastPrinted>
  <dcterms:created xsi:type="dcterms:W3CDTF">2026-03-16T11:22:00Z</dcterms:created>
  <dcterms:modified xsi:type="dcterms:W3CDTF">2026-04-30T13:59:00Z</dcterms:modified>
  <dc:language>fr-FR</dc:language>
</cp:coreProperties>
</file>