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53E8D7FD" w14:textId="7304D33C" w:rsidR="002938E6" w:rsidRDefault="00216E17">
      <w:pPr>
        <w:pStyle w:val="titredudocument"/>
      </w:pPr>
      <w:r>
        <w:rPr>
          <w:noProof/>
        </w:rPr>
        <mc:AlternateContent>
          <mc:Choice Requires="wps">
            <w:drawing>
              <wp:anchor distT="0" distB="0" distL="0" distR="0" simplePos="0" relativeHeight="17" behindDoc="0" locked="0" layoutInCell="0" allowOverlap="1" wp14:anchorId="6E418D15" wp14:editId="63CE4C8C">
                <wp:simplePos x="0" y="0"/>
                <wp:positionH relativeFrom="column">
                  <wp:posOffset>-10160</wp:posOffset>
                </wp:positionH>
                <wp:positionV relativeFrom="paragraph">
                  <wp:posOffset>205105</wp:posOffset>
                </wp:positionV>
                <wp:extent cx="6121400" cy="1270"/>
                <wp:effectExtent l="0" t="0" r="0" b="0"/>
                <wp:wrapNone/>
                <wp:docPr id="1" name="Forme3"/>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id="shape_0" from="-0.8pt,16.15pt" to="481.1pt,16.15pt" ID="Forme3" stroked="t" style="position:absolute" wp14:anchorId="67AF0609">
                <v:stroke color="#403c41" joinstyle="round" endcap="flat"/>
                <v:fill o:detectmouseclick="t" on="false"/>
                <w10:wrap type="none"/>
              </v:line>
            </w:pict>
          </mc:Fallback>
        </mc:AlternateContent>
      </w:r>
      <w:proofErr w:type="spellStart"/>
      <w:r>
        <w:t>In</w:t>
      </w:r>
      <w:r w:rsidR="0022744E">
        <w:t>génieur-e</w:t>
      </w:r>
      <w:proofErr w:type="spellEnd"/>
      <w:r w:rsidR="0022744E">
        <w:t xml:space="preserve"> de recherche </w:t>
      </w:r>
      <w:proofErr w:type="spellStart"/>
      <w:r w:rsidR="0022744E">
        <w:t>expert-e</w:t>
      </w:r>
      <w:proofErr w:type="spellEnd"/>
      <w:r w:rsidR="0022744E">
        <w:t xml:space="preserve"> en Ingénierie Logicielle</w:t>
      </w:r>
    </w:p>
    <w:p w14:paraId="26B2EAD1" w14:textId="77777777" w:rsidR="002938E6" w:rsidRDefault="00216E17">
      <w:r>
        <w:t>Offre d’emploi de l’institut de physique du globe de Paris | CNRS UMR 7154</w:t>
      </w:r>
    </w:p>
    <w:p w14:paraId="38E7089A" w14:textId="77777777" w:rsidR="002938E6" w:rsidRDefault="002938E6">
      <w:pPr>
        <w:pStyle w:val="Titre3"/>
      </w:pPr>
      <w:bookmarkStart w:id="1" w:name="__RefHeading___Toc674_252077797"/>
      <w:bookmarkEnd w:id="1"/>
    </w:p>
    <w:tbl>
      <w:tblPr>
        <w:tblW w:w="9072" w:type="dxa"/>
        <w:tblInd w:w="28" w:type="dxa"/>
        <w:tblLayout w:type="fixed"/>
        <w:tblCellMar>
          <w:top w:w="28" w:type="dxa"/>
          <w:left w:w="28" w:type="dxa"/>
          <w:bottom w:w="28" w:type="dxa"/>
          <w:right w:w="28" w:type="dxa"/>
        </w:tblCellMar>
        <w:tblLook w:val="0000" w:firstRow="0" w:lastRow="0" w:firstColumn="0" w:lastColumn="0" w:noHBand="0" w:noVBand="0"/>
      </w:tblPr>
      <w:tblGrid>
        <w:gridCol w:w="3961"/>
        <w:gridCol w:w="5111"/>
      </w:tblGrid>
      <w:tr w:rsidR="002938E6" w14:paraId="1322DBDC" w14:textId="77777777">
        <w:tc>
          <w:tcPr>
            <w:tcW w:w="3961" w:type="dxa"/>
            <w:tcBorders>
              <w:bottom w:val="single" w:sz="2" w:space="0" w:color="CCCCCC"/>
            </w:tcBorders>
            <w:shd w:val="clear" w:color="auto" w:fill="FFFFFF"/>
          </w:tcPr>
          <w:p w14:paraId="1241CA06" w14:textId="77777777" w:rsidR="002938E6" w:rsidRDefault="00216E17">
            <w:pPr>
              <w:pStyle w:val="Corpsdetexte"/>
              <w:widowControl w:val="0"/>
              <w:spacing w:before="57" w:after="57"/>
              <w:rPr>
                <w:b/>
                <w:bCs/>
              </w:rPr>
            </w:pPr>
            <w:r>
              <w:rPr>
                <w:b/>
                <w:bCs/>
              </w:rPr>
              <w:t>Catégorie</w:t>
            </w:r>
          </w:p>
        </w:tc>
        <w:tc>
          <w:tcPr>
            <w:tcW w:w="5110" w:type="dxa"/>
            <w:tcBorders>
              <w:bottom w:val="single" w:sz="2" w:space="0" w:color="CCCCCC"/>
            </w:tcBorders>
            <w:shd w:val="clear" w:color="auto" w:fill="FFFFFF"/>
          </w:tcPr>
          <w:p w14:paraId="00F00600" w14:textId="77777777" w:rsidR="002938E6" w:rsidRDefault="00216E17">
            <w:pPr>
              <w:pStyle w:val="Corpsdetexte"/>
              <w:widowControl w:val="0"/>
              <w:spacing w:before="57" w:after="57"/>
            </w:pPr>
            <w:r>
              <w:t>A</w:t>
            </w:r>
          </w:p>
        </w:tc>
      </w:tr>
      <w:tr w:rsidR="002938E6" w14:paraId="0FEEAFF7" w14:textId="77777777">
        <w:tc>
          <w:tcPr>
            <w:tcW w:w="3961" w:type="dxa"/>
            <w:tcBorders>
              <w:top w:val="single" w:sz="2" w:space="0" w:color="CCCCCC"/>
              <w:bottom w:val="single" w:sz="2" w:space="0" w:color="CCCCCC"/>
            </w:tcBorders>
            <w:shd w:val="clear" w:color="auto" w:fill="FFFFFF"/>
          </w:tcPr>
          <w:p w14:paraId="3B5940B2" w14:textId="77777777" w:rsidR="002938E6" w:rsidRDefault="00216E17">
            <w:pPr>
              <w:pStyle w:val="Corpsdetexte"/>
              <w:widowControl w:val="0"/>
              <w:spacing w:before="57" w:after="57"/>
              <w:rPr>
                <w:b/>
                <w:bCs/>
              </w:rPr>
            </w:pPr>
            <w:r>
              <w:rPr>
                <w:b/>
                <w:bCs/>
              </w:rPr>
              <w:t>BAP</w:t>
            </w:r>
          </w:p>
        </w:tc>
        <w:tc>
          <w:tcPr>
            <w:tcW w:w="5110" w:type="dxa"/>
            <w:tcBorders>
              <w:top w:val="single" w:sz="2" w:space="0" w:color="CCCCCC"/>
              <w:bottom w:val="single" w:sz="2" w:space="0" w:color="CCCCCC"/>
            </w:tcBorders>
            <w:shd w:val="clear" w:color="auto" w:fill="FFFFFF"/>
          </w:tcPr>
          <w:p w14:paraId="6A13AD5D" w14:textId="55BD7A71" w:rsidR="002938E6" w:rsidRDefault="00661779">
            <w:pPr>
              <w:pStyle w:val="Corpsdetexte"/>
              <w:widowControl w:val="0"/>
              <w:spacing w:before="57" w:after="57"/>
            </w:pPr>
            <w:r>
              <w:t>E</w:t>
            </w:r>
          </w:p>
        </w:tc>
      </w:tr>
      <w:tr w:rsidR="002938E6" w14:paraId="69D32CD1" w14:textId="77777777">
        <w:tc>
          <w:tcPr>
            <w:tcW w:w="3961" w:type="dxa"/>
            <w:tcBorders>
              <w:top w:val="single" w:sz="2" w:space="0" w:color="CCCCCC"/>
              <w:bottom w:val="single" w:sz="2" w:space="0" w:color="CCCCCC"/>
            </w:tcBorders>
            <w:shd w:val="clear" w:color="auto" w:fill="FFFFFF"/>
          </w:tcPr>
          <w:p w14:paraId="52E14EC7" w14:textId="77777777" w:rsidR="002938E6" w:rsidRDefault="00216E17">
            <w:pPr>
              <w:pStyle w:val="Corpsdetexte"/>
              <w:widowControl w:val="0"/>
              <w:spacing w:before="57" w:after="57"/>
              <w:rPr>
                <w:b/>
                <w:bCs/>
              </w:rPr>
            </w:pPr>
            <w:r>
              <w:rPr>
                <w:b/>
                <w:bCs/>
              </w:rPr>
              <w:t>Corps</w:t>
            </w:r>
          </w:p>
        </w:tc>
        <w:tc>
          <w:tcPr>
            <w:tcW w:w="5110" w:type="dxa"/>
            <w:tcBorders>
              <w:top w:val="single" w:sz="2" w:space="0" w:color="CCCCCC"/>
              <w:bottom w:val="single" w:sz="2" w:space="0" w:color="CCCCCC"/>
            </w:tcBorders>
            <w:shd w:val="clear" w:color="auto" w:fill="FFFFFF"/>
          </w:tcPr>
          <w:p w14:paraId="2897FD0A" w14:textId="05D49B33" w:rsidR="002938E6" w:rsidRDefault="00661779">
            <w:pPr>
              <w:pStyle w:val="Corpsdetexte"/>
              <w:widowControl w:val="0"/>
              <w:spacing w:before="57" w:after="57"/>
            </w:pPr>
            <w:r>
              <w:t>Ingénieur de recherche</w:t>
            </w:r>
          </w:p>
        </w:tc>
      </w:tr>
      <w:tr w:rsidR="002938E6" w14:paraId="2FD0855E" w14:textId="77777777">
        <w:tc>
          <w:tcPr>
            <w:tcW w:w="3961" w:type="dxa"/>
            <w:tcBorders>
              <w:top w:val="single" w:sz="2" w:space="0" w:color="CCCCCC"/>
              <w:bottom w:val="single" w:sz="2" w:space="0" w:color="CCCCCC"/>
            </w:tcBorders>
            <w:shd w:val="clear" w:color="auto" w:fill="FFFFFF"/>
          </w:tcPr>
          <w:p w14:paraId="656B3301" w14:textId="77777777" w:rsidR="002938E6" w:rsidRDefault="00216E17">
            <w:pPr>
              <w:pStyle w:val="Corpsdetexte"/>
              <w:widowControl w:val="0"/>
              <w:rPr>
                <w:b/>
                <w:bCs/>
              </w:rPr>
            </w:pPr>
            <w:r>
              <w:t>Emploi – type REFERENS</w:t>
            </w:r>
          </w:p>
        </w:tc>
        <w:tc>
          <w:tcPr>
            <w:tcW w:w="5110" w:type="dxa"/>
            <w:tcBorders>
              <w:top w:val="single" w:sz="2" w:space="0" w:color="CCCCCC"/>
              <w:bottom w:val="single" w:sz="2" w:space="0" w:color="CCCCCC"/>
            </w:tcBorders>
            <w:shd w:val="clear" w:color="auto" w:fill="FFFFFF"/>
          </w:tcPr>
          <w:p w14:paraId="5C90887A" w14:textId="5ECC0207" w:rsidR="002938E6" w:rsidRDefault="00661779">
            <w:pPr>
              <w:pStyle w:val="Corpsdetexte"/>
              <w:widowControl w:val="0"/>
              <w:spacing w:before="57" w:after="57"/>
            </w:pPr>
            <w:proofErr w:type="spellStart"/>
            <w:r>
              <w:t>Ingénieur-e</w:t>
            </w:r>
            <w:proofErr w:type="spellEnd"/>
            <w:r>
              <w:t xml:space="preserve"> de recherche </w:t>
            </w:r>
            <w:proofErr w:type="spellStart"/>
            <w:r>
              <w:t>expert-e</w:t>
            </w:r>
            <w:proofErr w:type="spellEnd"/>
            <w:r>
              <w:t xml:space="preserve"> en Ingénierie Logicielle E1C43</w:t>
            </w:r>
          </w:p>
        </w:tc>
      </w:tr>
      <w:tr w:rsidR="002938E6" w14:paraId="29E6E980" w14:textId="77777777">
        <w:tc>
          <w:tcPr>
            <w:tcW w:w="3961" w:type="dxa"/>
            <w:tcBorders>
              <w:top w:val="single" w:sz="2" w:space="0" w:color="CCCCCC"/>
              <w:bottom w:val="single" w:sz="2" w:space="0" w:color="CCCCCC"/>
            </w:tcBorders>
            <w:shd w:val="clear" w:color="auto" w:fill="FFFFFF"/>
          </w:tcPr>
          <w:p w14:paraId="6D9920D7" w14:textId="77777777" w:rsidR="002938E6" w:rsidRDefault="00216E17">
            <w:pPr>
              <w:pStyle w:val="Corpsdetexte"/>
              <w:widowControl w:val="0"/>
              <w:spacing w:before="57" w:after="57"/>
            </w:pPr>
            <w:r>
              <w:rPr>
                <w:b/>
                <w:bCs/>
              </w:rPr>
              <w:t>Durée</w:t>
            </w:r>
          </w:p>
        </w:tc>
        <w:tc>
          <w:tcPr>
            <w:tcW w:w="5110" w:type="dxa"/>
            <w:tcBorders>
              <w:top w:val="single" w:sz="2" w:space="0" w:color="CCCCCC"/>
              <w:bottom w:val="single" w:sz="2" w:space="0" w:color="CCCCCC"/>
            </w:tcBorders>
            <w:shd w:val="clear" w:color="auto" w:fill="FFFFFF"/>
          </w:tcPr>
          <w:p w14:paraId="268DD311" w14:textId="4CB70CAE" w:rsidR="002938E6" w:rsidRDefault="00661779">
            <w:pPr>
              <w:pStyle w:val="Corpsdetexte"/>
              <w:widowControl w:val="0"/>
              <w:spacing w:before="57" w:after="57"/>
            </w:pPr>
            <w:r>
              <w:t>18 mois</w:t>
            </w:r>
          </w:p>
        </w:tc>
      </w:tr>
      <w:tr w:rsidR="002938E6" w14:paraId="78DB1C90" w14:textId="77777777">
        <w:tc>
          <w:tcPr>
            <w:tcW w:w="3961" w:type="dxa"/>
            <w:tcBorders>
              <w:top w:val="single" w:sz="2" w:space="0" w:color="CCCCCC"/>
              <w:bottom w:val="single" w:sz="2" w:space="0" w:color="CCCCCC"/>
            </w:tcBorders>
            <w:shd w:val="clear" w:color="auto" w:fill="FFFFFF"/>
          </w:tcPr>
          <w:p w14:paraId="1A98A16E" w14:textId="77777777" w:rsidR="002938E6" w:rsidRDefault="00216E17">
            <w:pPr>
              <w:pStyle w:val="Corpsdetexte"/>
              <w:widowControl w:val="0"/>
              <w:spacing w:before="57" w:after="57"/>
              <w:rPr>
                <w:b/>
                <w:bCs/>
              </w:rPr>
            </w:pPr>
            <w:r>
              <w:rPr>
                <w:b/>
                <w:bCs/>
              </w:rPr>
              <w:t>Affectation</w:t>
            </w:r>
          </w:p>
        </w:tc>
        <w:tc>
          <w:tcPr>
            <w:tcW w:w="5110" w:type="dxa"/>
            <w:tcBorders>
              <w:top w:val="single" w:sz="2" w:space="0" w:color="CCCCCC"/>
              <w:bottom w:val="single" w:sz="2" w:space="0" w:color="CCCCCC"/>
            </w:tcBorders>
            <w:shd w:val="clear" w:color="auto" w:fill="FFFFFF"/>
          </w:tcPr>
          <w:p w14:paraId="6C75A8D6" w14:textId="77777777" w:rsidR="002938E6" w:rsidRDefault="00216E17">
            <w:pPr>
              <w:pStyle w:val="Corpsdetexte"/>
              <w:widowControl w:val="0"/>
              <w:spacing w:before="57" w:after="57"/>
              <w:rPr>
                <w:b/>
                <w:bCs/>
              </w:rPr>
            </w:pPr>
            <w:r>
              <w:rPr>
                <w:rStyle w:val="lev"/>
                <w:b w:val="0"/>
                <w:bCs w:val="0"/>
              </w:rPr>
              <w:t>Observatoire Volcanologique du Piton de la Fournaise (OVPF-IPGP), Plaine des Cafres, La Réunion</w:t>
            </w:r>
          </w:p>
        </w:tc>
      </w:tr>
      <w:tr w:rsidR="002938E6" w14:paraId="0CA1A44C" w14:textId="77777777">
        <w:tc>
          <w:tcPr>
            <w:tcW w:w="3961" w:type="dxa"/>
            <w:tcBorders>
              <w:top w:val="single" w:sz="2" w:space="0" w:color="CCCCCC"/>
              <w:bottom w:val="single" w:sz="2" w:space="0" w:color="CCCCCC"/>
            </w:tcBorders>
            <w:shd w:val="clear" w:color="auto" w:fill="FFFFFF"/>
          </w:tcPr>
          <w:p w14:paraId="08E3C610" w14:textId="77777777" w:rsidR="002938E6" w:rsidRDefault="00216E17">
            <w:pPr>
              <w:pStyle w:val="Corpsdetexte"/>
              <w:widowControl w:val="0"/>
              <w:spacing w:before="57" w:after="57"/>
              <w:rPr>
                <w:b/>
                <w:bCs/>
              </w:rPr>
            </w:pPr>
            <w:r>
              <w:rPr>
                <w:b/>
                <w:bCs/>
              </w:rPr>
              <w:t>Rémunération</w:t>
            </w:r>
          </w:p>
        </w:tc>
        <w:tc>
          <w:tcPr>
            <w:tcW w:w="5110" w:type="dxa"/>
            <w:tcBorders>
              <w:top w:val="single" w:sz="2" w:space="0" w:color="CCCCCC"/>
              <w:bottom w:val="single" w:sz="2" w:space="0" w:color="CCCCCC"/>
            </w:tcBorders>
            <w:shd w:val="clear" w:color="auto" w:fill="FFFFFF"/>
          </w:tcPr>
          <w:p w14:paraId="25321022" w14:textId="43DD72A2" w:rsidR="002938E6" w:rsidRPr="00B309DC" w:rsidRDefault="0066617E">
            <w:pPr>
              <w:pStyle w:val="Corpsdetexte"/>
              <w:widowControl w:val="0"/>
              <w:spacing w:before="57" w:after="57"/>
            </w:pPr>
            <w:r>
              <w:t>4166,80€ brut/mois</w:t>
            </w:r>
          </w:p>
        </w:tc>
      </w:tr>
      <w:tr w:rsidR="002938E6" w14:paraId="2B7E4DA8" w14:textId="77777777">
        <w:tc>
          <w:tcPr>
            <w:tcW w:w="3961" w:type="dxa"/>
            <w:tcBorders>
              <w:bottom w:val="single" w:sz="2" w:space="0" w:color="CCCCCC"/>
            </w:tcBorders>
            <w:shd w:val="clear" w:color="auto" w:fill="FFFFFF"/>
          </w:tcPr>
          <w:p w14:paraId="3028B713" w14:textId="77777777" w:rsidR="002938E6" w:rsidRDefault="00216E17">
            <w:pPr>
              <w:pStyle w:val="Corpsdetexte"/>
              <w:widowControl w:val="0"/>
              <w:spacing w:before="57" w:after="57"/>
              <w:rPr>
                <w:b/>
                <w:bCs/>
              </w:rPr>
            </w:pPr>
            <w:r>
              <w:rPr>
                <w:b/>
                <w:bCs/>
              </w:rPr>
              <w:t>Date de la publication</w:t>
            </w:r>
          </w:p>
        </w:tc>
        <w:tc>
          <w:tcPr>
            <w:tcW w:w="5110" w:type="dxa"/>
            <w:tcBorders>
              <w:bottom w:val="single" w:sz="2" w:space="0" w:color="CCCCCC"/>
            </w:tcBorders>
            <w:shd w:val="clear" w:color="auto" w:fill="FFFFFF"/>
          </w:tcPr>
          <w:p w14:paraId="250427F9" w14:textId="03335F1E" w:rsidR="002938E6" w:rsidRPr="00B309DC" w:rsidRDefault="00CE1364">
            <w:pPr>
              <w:pStyle w:val="Corpsdetexte"/>
              <w:widowControl w:val="0"/>
              <w:spacing w:before="57" w:after="57"/>
            </w:pPr>
            <w:r>
              <w:t>15</w:t>
            </w:r>
            <w:r w:rsidR="00B309DC" w:rsidRPr="00B309DC">
              <w:t>/0</w:t>
            </w:r>
            <w:r>
              <w:t>4</w:t>
            </w:r>
            <w:r w:rsidR="00B309DC" w:rsidRPr="00B309DC">
              <w:t>/2026</w:t>
            </w:r>
          </w:p>
        </w:tc>
      </w:tr>
      <w:tr w:rsidR="002938E6" w14:paraId="6F845166" w14:textId="77777777">
        <w:tc>
          <w:tcPr>
            <w:tcW w:w="3961" w:type="dxa"/>
            <w:tcBorders>
              <w:bottom w:val="single" w:sz="2" w:space="0" w:color="CCCCCC"/>
            </w:tcBorders>
            <w:shd w:val="clear" w:color="auto" w:fill="FFFFFF"/>
          </w:tcPr>
          <w:p w14:paraId="2775E379" w14:textId="77777777" w:rsidR="002938E6" w:rsidRDefault="00216E17">
            <w:pPr>
              <w:pStyle w:val="Corpsdetexte"/>
              <w:widowControl w:val="0"/>
              <w:spacing w:before="57" w:after="57"/>
              <w:rPr>
                <w:b/>
                <w:bCs/>
              </w:rPr>
            </w:pPr>
            <w:r>
              <w:rPr>
                <w:b/>
                <w:bCs/>
              </w:rPr>
              <w:t>Date d’embauche prévue</w:t>
            </w:r>
          </w:p>
        </w:tc>
        <w:tc>
          <w:tcPr>
            <w:tcW w:w="5110" w:type="dxa"/>
            <w:tcBorders>
              <w:bottom w:val="single" w:sz="2" w:space="0" w:color="CCCCCC"/>
            </w:tcBorders>
            <w:shd w:val="clear" w:color="auto" w:fill="FFFFFF"/>
          </w:tcPr>
          <w:p w14:paraId="70A470B2" w14:textId="67E5D24A" w:rsidR="002938E6" w:rsidRPr="00B309DC" w:rsidRDefault="00B309DC">
            <w:pPr>
              <w:pStyle w:val="Corpsdetexte"/>
              <w:widowControl w:val="0"/>
              <w:spacing w:before="57" w:after="57"/>
            </w:pPr>
            <w:r w:rsidRPr="00B309DC">
              <w:t>01/07/2026</w:t>
            </w:r>
          </w:p>
        </w:tc>
      </w:tr>
      <w:tr w:rsidR="002938E6" w14:paraId="66B16CC8" w14:textId="77777777">
        <w:tc>
          <w:tcPr>
            <w:tcW w:w="3961" w:type="dxa"/>
            <w:tcBorders>
              <w:bottom w:val="single" w:sz="2" w:space="0" w:color="CCCCCC"/>
            </w:tcBorders>
            <w:shd w:val="clear" w:color="auto" w:fill="FFFFFF"/>
          </w:tcPr>
          <w:p w14:paraId="4233B61B" w14:textId="77777777" w:rsidR="002938E6" w:rsidRDefault="00216E17">
            <w:pPr>
              <w:pStyle w:val="Corpsdetexte"/>
              <w:widowControl w:val="0"/>
              <w:spacing w:before="57" w:after="57"/>
              <w:rPr>
                <w:b/>
                <w:bCs/>
              </w:rPr>
            </w:pPr>
            <w:r>
              <w:rPr>
                <w:b/>
                <w:bCs/>
              </w:rPr>
              <w:t>Lieu</w:t>
            </w:r>
          </w:p>
        </w:tc>
        <w:tc>
          <w:tcPr>
            <w:tcW w:w="5110" w:type="dxa"/>
            <w:tcBorders>
              <w:bottom w:val="single" w:sz="2" w:space="0" w:color="CCCCCC"/>
            </w:tcBorders>
            <w:shd w:val="clear" w:color="auto" w:fill="FFFFFF"/>
          </w:tcPr>
          <w:p w14:paraId="54DE13FB" w14:textId="77777777" w:rsidR="002938E6" w:rsidRDefault="00216E17">
            <w:pPr>
              <w:pStyle w:val="Corpsdetexte"/>
              <w:widowControl w:val="0"/>
              <w:spacing w:before="57" w:after="57"/>
            </w:pPr>
            <w:r>
              <w:rPr>
                <w:rStyle w:val="lev"/>
                <w:b w:val="0"/>
                <w:bCs w:val="0"/>
              </w:rPr>
              <w:t>Observatoire Volcanologique du Piton de la Fournaise (OVPF-IPGP), Plaine des Cafres, La Réunion</w:t>
            </w:r>
          </w:p>
        </w:tc>
      </w:tr>
    </w:tbl>
    <w:p w14:paraId="3FA72460" w14:textId="77777777" w:rsidR="002938E6" w:rsidRDefault="002938E6">
      <w:pPr>
        <w:pStyle w:val="Titre3"/>
        <w:rPr>
          <w:rFonts w:ascii="Garnett" w:hAnsi="Garnett" w:hint="eastAsia"/>
          <w:b/>
          <w:color w:val="E0523B"/>
        </w:rPr>
      </w:pPr>
    </w:p>
    <w:p w14:paraId="0A2B4A0D" w14:textId="77777777" w:rsidR="002938E6" w:rsidRDefault="00216E17">
      <w:pPr>
        <w:pStyle w:val="Titre3"/>
      </w:pPr>
      <w:bookmarkStart w:id="2" w:name="__RefHeading___Toc896_2765008246"/>
      <w:bookmarkEnd w:id="2"/>
      <w:r>
        <w:t>L’institut de physique du globe de Paris</w:t>
      </w:r>
    </w:p>
    <w:p w14:paraId="39C479AA" w14:textId="77777777" w:rsidR="002938E6" w:rsidRDefault="00216E17">
      <w:pPr>
        <w:pStyle w:val="Corpsdetexte"/>
        <w:jc w:val="both"/>
      </w:pPr>
      <w:r>
        <w:t xml:space="preserve">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417C374A" w14:textId="77777777" w:rsidR="002938E6" w:rsidRDefault="00216E17">
      <w:pPr>
        <w:pStyle w:val="Corpsdetexte"/>
        <w:jc w:val="both"/>
      </w:pPr>
      <w:r>
        <w:t xml:space="preserve">Les thématiques de recherche sont structurées à travers 4 grands thèmes fédérateurs : Intérieurs de la Terre et des planètes, Risques naturels, Système Terre, Origines. </w:t>
      </w:r>
    </w:p>
    <w:p w14:paraId="5561E521" w14:textId="14D10452" w:rsidR="002938E6" w:rsidRDefault="00216E17">
      <w:pPr>
        <w:pStyle w:val="Corpsdetexte"/>
        <w:jc w:val="both"/>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279FF543" w14:textId="77777777" w:rsidR="002938E6" w:rsidRDefault="00216E17">
      <w:pPr>
        <w:pStyle w:val="Corpsdetexte"/>
        <w:jc w:val="both"/>
      </w:pPr>
      <w:r>
        <w:t xml:space="preserve">L’IPGP héberge des moyens de calcul puissants et des installations expérimentales et analytiques de dernière génération et bénéficie d’un soutien technique de premier plan. </w:t>
      </w:r>
    </w:p>
    <w:p w14:paraId="3E90CFC0" w14:textId="77777777" w:rsidR="002938E6" w:rsidRDefault="00216E17">
      <w:pPr>
        <w:pStyle w:val="Corpsdetexte"/>
        <w:jc w:val="both"/>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547ECC5E" w14:textId="77777777" w:rsidR="002938E6" w:rsidRDefault="002938E6">
      <w:pPr>
        <w:pStyle w:val="Corpsdetexte"/>
      </w:pPr>
    </w:p>
    <w:p w14:paraId="1F732743" w14:textId="77777777" w:rsidR="002938E6" w:rsidRDefault="00216E17">
      <w:pPr>
        <w:pStyle w:val="Titre3"/>
      </w:pPr>
      <w:bookmarkStart w:id="3" w:name="__RefHeading___Toc898_2765008246"/>
      <w:bookmarkEnd w:id="3"/>
      <w:r>
        <w:t>L’équipe et/ou le service</w:t>
      </w:r>
    </w:p>
    <w:p w14:paraId="1FB60B82" w14:textId="319F6EB8" w:rsidR="002938E6" w:rsidRDefault="00216E17">
      <w:pPr>
        <w:pStyle w:val="NormalWeb"/>
        <w:jc w:val="both"/>
        <w:rPr>
          <w:rFonts w:ascii="Arial" w:eastAsia="Arial Unicode MS" w:hAnsi="Arial" w:cs="Lucida Sans"/>
          <w:color w:val="403C41"/>
          <w:kern w:val="2"/>
          <w:sz w:val="17"/>
          <w:szCs w:val="28"/>
          <w:lang w:eastAsia="zh-CN" w:bidi="hi-IN"/>
        </w:rPr>
      </w:pPr>
      <w:bookmarkStart w:id="4" w:name="__RefHeading___Toc900_2765008246"/>
      <w:bookmarkEnd w:id="4"/>
      <w:r>
        <w:rPr>
          <w:rFonts w:ascii="Arial" w:eastAsia="Arial Unicode MS" w:hAnsi="Arial" w:cs="Lucida Sans"/>
          <w:color w:val="403C41"/>
          <w:kern w:val="2"/>
          <w:sz w:val="17"/>
          <w:szCs w:val="28"/>
          <w:lang w:eastAsia="zh-CN" w:bidi="hi-IN"/>
        </w:rPr>
        <w:t xml:space="preserve">L’Observatoire Volcanologique du Piton de la Fournaise (OVPF-IPGP), situé à la Plaine des Cafres (La Réunion), assure la surveillance opérationnelle, scientifique et technique du Piton de la Fournaise, l’un des volcans les plus actifs au monde, et assure </w:t>
      </w:r>
      <w:r>
        <w:rPr>
          <w:rFonts w:ascii="Arial" w:eastAsia="Arial Unicode MS" w:hAnsi="Arial" w:cs="Lucida Sans"/>
          <w:color w:val="403C41"/>
          <w:kern w:val="2"/>
          <w:sz w:val="17"/>
          <w:szCs w:val="28"/>
          <w:lang w:eastAsia="zh-CN" w:bidi="hi-IN"/>
        </w:rPr>
        <w:lastRenderedPageBreak/>
        <w:t xml:space="preserve">également la surveillance opérationnelle du volcan sous-marin </w:t>
      </w:r>
      <w:proofErr w:type="spellStart"/>
      <w:r>
        <w:rPr>
          <w:rFonts w:ascii="Arial" w:eastAsia="Arial Unicode MS" w:hAnsi="Arial" w:cs="Lucida Sans"/>
          <w:color w:val="403C41"/>
          <w:kern w:val="2"/>
          <w:sz w:val="17"/>
          <w:szCs w:val="28"/>
          <w:lang w:eastAsia="zh-CN" w:bidi="hi-IN"/>
        </w:rPr>
        <w:t>Fani</w:t>
      </w:r>
      <w:proofErr w:type="spellEnd"/>
      <w:r>
        <w:rPr>
          <w:rFonts w:ascii="Arial" w:eastAsia="Arial Unicode MS" w:hAnsi="Arial" w:cs="Lucida Sans"/>
          <w:color w:val="403C41"/>
          <w:kern w:val="2"/>
          <w:sz w:val="17"/>
          <w:szCs w:val="28"/>
          <w:lang w:eastAsia="zh-CN" w:bidi="hi-IN"/>
        </w:rPr>
        <w:t xml:space="preserve"> </w:t>
      </w:r>
      <w:proofErr w:type="spellStart"/>
      <w:r>
        <w:rPr>
          <w:rFonts w:ascii="Arial" w:eastAsia="Arial Unicode MS" w:hAnsi="Arial" w:cs="Lucida Sans"/>
          <w:color w:val="403C41"/>
          <w:kern w:val="2"/>
          <w:sz w:val="17"/>
          <w:szCs w:val="28"/>
          <w:lang w:eastAsia="zh-CN" w:bidi="hi-IN"/>
        </w:rPr>
        <w:t>Maoré</w:t>
      </w:r>
      <w:proofErr w:type="spellEnd"/>
      <w:r>
        <w:rPr>
          <w:rFonts w:ascii="Arial" w:eastAsia="Arial Unicode MS" w:hAnsi="Arial" w:cs="Lucida Sans"/>
          <w:color w:val="403C41"/>
          <w:kern w:val="2"/>
          <w:sz w:val="17"/>
          <w:szCs w:val="28"/>
          <w:lang w:eastAsia="zh-CN" w:bidi="hi-IN"/>
        </w:rPr>
        <w:t xml:space="preserve"> et de la zone volcanique active de Mayotte dans le cadre du Réseau de surveillance volcanologique et sismologique de Mayotte (REVOSIMA).</w:t>
      </w:r>
    </w:p>
    <w:p w14:paraId="25E44FB9" w14:textId="77777777" w:rsidR="002938E6" w:rsidRDefault="002938E6">
      <w:pPr>
        <w:pStyle w:val="NormalWeb"/>
        <w:jc w:val="both"/>
        <w:rPr>
          <w:rFonts w:ascii="Arial" w:eastAsia="Arial Unicode MS" w:hAnsi="Arial" w:cs="Lucida Sans"/>
          <w:color w:val="403C41"/>
          <w:kern w:val="2"/>
          <w:sz w:val="17"/>
          <w:szCs w:val="28"/>
          <w:lang w:eastAsia="zh-CN" w:bidi="hi-IN"/>
        </w:rPr>
      </w:pPr>
    </w:p>
    <w:p w14:paraId="55224F9D" w14:textId="77777777" w:rsidR="00021CF0" w:rsidRDefault="00021CF0" w:rsidP="00021CF0">
      <w:pPr>
        <w:pStyle w:val="NormalWeb"/>
        <w:jc w:val="both"/>
      </w:pPr>
      <w:r>
        <w:rPr>
          <w:rFonts w:ascii="Arial" w:eastAsia="Arial Unicode MS" w:hAnsi="Arial" w:cs="Lucida Sans"/>
          <w:color w:val="403C41"/>
          <w:kern w:val="2"/>
          <w:sz w:val="17"/>
          <w:szCs w:val="28"/>
          <w:lang w:eastAsia="zh-CN" w:bidi="hi-IN"/>
        </w:rPr>
        <w:t xml:space="preserve">L’équipe de l’OVPF-IPGP est composée de chercheurs, d’ingénieurs, d'assistants ingénieur et d’un gestionnaire. </w:t>
      </w:r>
    </w:p>
    <w:p w14:paraId="39E61D90" w14:textId="77777777" w:rsidR="002938E6" w:rsidRDefault="002938E6" w:rsidP="00021CF0">
      <w:pPr>
        <w:pStyle w:val="Titre3"/>
        <w:numPr>
          <w:ilvl w:val="0"/>
          <w:numId w:val="0"/>
        </w:numPr>
      </w:pPr>
    </w:p>
    <w:p w14:paraId="4C08FC2C" w14:textId="77777777" w:rsidR="002938E6" w:rsidRDefault="00216E17">
      <w:pPr>
        <w:pStyle w:val="Titre3"/>
      </w:pPr>
      <w:r>
        <w:t>Missions</w:t>
      </w:r>
    </w:p>
    <w:p w14:paraId="23F89DB2" w14:textId="77777777" w:rsidR="00661779" w:rsidRPr="00661779" w:rsidRDefault="00661779" w:rsidP="00E0785F">
      <w:pPr>
        <w:pStyle w:val="NormalWeb"/>
        <w:jc w:val="both"/>
        <w:rPr>
          <w:rFonts w:ascii="Arial" w:hAnsi="Arial" w:cs="Arial"/>
          <w:color w:val="403C41"/>
          <w:sz w:val="17"/>
          <w:lang w:bidi="hi-IN"/>
        </w:rPr>
      </w:pPr>
      <w:r w:rsidRPr="00661779">
        <w:rPr>
          <w:rFonts w:ascii="Arial" w:eastAsia="Arial Unicode MS" w:hAnsi="Arial" w:cs="Arial"/>
          <w:color w:val="403C41"/>
          <w:sz w:val="17"/>
        </w:rPr>
        <w:t>Ce recrutement s’inscrit dans le cadre du projet FEDER « </w:t>
      </w:r>
      <w:r w:rsidRPr="00661779">
        <w:rPr>
          <w:rFonts w:ascii="Arial" w:hAnsi="Arial" w:cs="Arial"/>
          <w:color w:val="403C41"/>
          <w:sz w:val="17"/>
          <w:lang w:bidi="hi-IN"/>
        </w:rPr>
        <w:t>Les phénomènes volcaniques extrêmes au Piton de la Fournaise dans un contexte de changement global</w:t>
      </w:r>
      <w:r w:rsidRPr="00661779">
        <w:rPr>
          <w:rFonts w:ascii="Arial" w:eastAsia="Arial Unicode MS" w:hAnsi="Arial" w:cs="Arial"/>
          <w:color w:val="403C41"/>
          <w:sz w:val="17"/>
        </w:rPr>
        <w:t xml:space="preserve"> ». </w:t>
      </w:r>
      <w:r w:rsidRPr="00661779">
        <w:rPr>
          <w:rFonts w:ascii="Arial" w:hAnsi="Arial" w:cs="Arial"/>
          <w:color w:val="403C41"/>
          <w:sz w:val="17"/>
          <w:lang w:bidi="hi-IN"/>
        </w:rPr>
        <w:t xml:space="preserve">Ce projet, en 4 axes, vise à mieux comprendre les phénomènes volcaniques extrêmes au Piton de la Fournaise (éruptions en zones habitées, dites hors-Enclos ou excentriques, éruptions explosives phréatiques et </w:t>
      </w:r>
      <w:proofErr w:type="spellStart"/>
      <w:r w:rsidRPr="00661779">
        <w:rPr>
          <w:rFonts w:ascii="Arial" w:hAnsi="Arial" w:cs="Arial"/>
          <w:color w:val="403C41"/>
          <w:sz w:val="17"/>
          <w:lang w:bidi="hi-IN"/>
        </w:rPr>
        <w:t>phréato</w:t>
      </w:r>
      <w:proofErr w:type="spellEnd"/>
      <w:r w:rsidRPr="00661779">
        <w:rPr>
          <w:rFonts w:ascii="Arial" w:hAnsi="Arial" w:cs="Arial"/>
          <w:color w:val="403C41"/>
          <w:sz w:val="17"/>
          <w:lang w:bidi="hi-IN"/>
        </w:rPr>
        <w:t>-magmatiques, grandes déstabilisations de flanc) - qui par leur localisation et leur intensité présentent le risque le plus fort pour les populations.</w:t>
      </w:r>
    </w:p>
    <w:p w14:paraId="13C68C95" w14:textId="668E4306" w:rsidR="00661779" w:rsidRPr="00661779" w:rsidRDefault="00661779" w:rsidP="00E0785F">
      <w:pPr>
        <w:pStyle w:val="NormalWeb"/>
        <w:jc w:val="both"/>
        <w:rPr>
          <w:rFonts w:ascii="Arial" w:hAnsi="Arial" w:cs="Arial"/>
          <w:color w:val="403C41"/>
          <w:sz w:val="17"/>
          <w:lang w:bidi="hi-IN"/>
        </w:rPr>
      </w:pPr>
      <w:r w:rsidRPr="00661779">
        <w:rPr>
          <w:rFonts w:ascii="Arial" w:eastAsia="Arial Unicode MS" w:hAnsi="Arial" w:cs="Arial"/>
          <w:color w:val="403C41"/>
          <w:sz w:val="17"/>
        </w:rPr>
        <w:t>L’ingénieur</w:t>
      </w:r>
      <w:r w:rsidR="00B474C6">
        <w:rPr>
          <w:rFonts w:ascii="Arial" w:eastAsia="Arial Unicode MS" w:hAnsi="Arial" w:cs="Arial"/>
          <w:color w:val="403C41"/>
          <w:sz w:val="17"/>
        </w:rPr>
        <w:t>(e)</w:t>
      </w:r>
      <w:r w:rsidRPr="00661779">
        <w:rPr>
          <w:rFonts w:ascii="Arial" w:eastAsia="Arial Unicode MS" w:hAnsi="Arial" w:cs="Arial"/>
          <w:color w:val="403C41"/>
          <w:sz w:val="17"/>
        </w:rPr>
        <w:t xml:space="preserve"> recruté</w:t>
      </w:r>
      <w:r w:rsidR="00B474C6">
        <w:rPr>
          <w:rFonts w:ascii="Arial" w:eastAsia="Arial Unicode MS" w:hAnsi="Arial" w:cs="Arial"/>
          <w:color w:val="403C41"/>
          <w:sz w:val="17"/>
        </w:rPr>
        <w:t>(e)</w:t>
      </w:r>
      <w:r w:rsidRPr="00661779">
        <w:rPr>
          <w:rFonts w:ascii="Arial" w:eastAsia="Arial Unicode MS" w:hAnsi="Arial" w:cs="Arial"/>
          <w:color w:val="403C41"/>
          <w:sz w:val="17"/>
        </w:rPr>
        <w:t xml:space="preserve"> interviendra dans l’a</w:t>
      </w:r>
      <w:r w:rsidRPr="00661779">
        <w:rPr>
          <w:rFonts w:ascii="Arial" w:hAnsi="Arial" w:cs="Arial"/>
          <w:color w:val="403C41"/>
          <w:sz w:val="17"/>
          <w:lang w:bidi="hi-IN"/>
        </w:rPr>
        <w:t>xe</w:t>
      </w:r>
      <w:r w:rsidRPr="00661779">
        <w:rPr>
          <w:rFonts w:ascii="Arial" w:eastAsia="Arial Unicode MS" w:hAnsi="Arial" w:cs="Arial"/>
          <w:color w:val="403C41"/>
          <w:sz w:val="17"/>
        </w:rPr>
        <w:t xml:space="preserve"> </w:t>
      </w:r>
      <w:r w:rsidRPr="00661779">
        <w:rPr>
          <w:rFonts w:ascii="Arial" w:hAnsi="Arial" w:cs="Arial"/>
          <w:color w:val="403C41"/>
          <w:sz w:val="17"/>
          <w:lang w:bidi="hi-IN"/>
        </w:rPr>
        <w:t xml:space="preserve">2 : </w:t>
      </w:r>
      <w:r w:rsidRPr="00661779">
        <w:rPr>
          <w:rFonts w:ascii="Arial" w:eastAsia="Arial Unicode MS" w:hAnsi="Arial" w:cs="Arial"/>
          <w:color w:val="403C41"/>
          <w:sz w:val="17"/>
        </w:rPr>
        <w:t>« </w:t>
      </w:r>
      <w:r w:rsidRPr="00661779">
        <w:rPr>
          <w:rFonts w:ascii="Arial" w:hAnsi="Arial" w:cs="Arial"/>
          <w:color w:val="403C41"/>
          <w:sz w:val="17"/>
          <w:lang w:bidi="hi-IN"/>
        </w:rPr>
        <w:t>Suivi de la sismicité profonde pour caractériser le système magmatique et les plans de faiblesses</w:t>
      </w:r>
      <w:r w:rsidRPr="00661779">
        <w:rPr>
          <w:rFonts w:ascii="Arial" w:eastAsia="Arial Unicode MS" w:hAnsi="Arial" w:cs="Arial"/>
          <w:color w:val="403C41"/>
          <w:sz w:val="17"/>
        </w:rPr>
        <w:t xml:space="preserve"> ». </w:t>
      </w:r>
      <w:r w:rsidRPr="00661779">
        <w:rPr>
          <w:rFonts w:ascii="Arial" w:hAnsi="Arial" w:cs="Arial"/>
          <w:color w:val="403C41"/>
          <w:sz w:val="17"/>
          <w:lang w:bidi="hi-IN"/>
        </w:rPr>
        <w:t>La sismicité est un outil clé pour sonder l’intérieur des volcans. Au Piton de la Fournaise, des études récentes suggèrent des connexions directes entre le système magmatique profond et l’activité excentrique (</w:t>
      </w:r>
      <w:proofErr w:type="spellStart"/>
      <w:r w:rsidRPr="00661779">
        <w:rPr>
          <w:rFonts w:ascii="Arial" w:hAnsi="Arial" w:cs="Arial"/>
          <w:i/>
          <w:iCs/>
          <w:color w:val="403C41"/>
          <w:sz w:val="17"/>
          <w:lang w:bidi="hi-IN"/>
        </w:rPr>
        <w:t>Boudoire</w:t>
      </w:r>
      <w:proofErr w:type="spellEnd"/>
      <w:r w:rsidRPr="00661779">
        <w:rPr>
          <w:rFonts w:ascii="Arial" w:hAnsi="Arial" w:cs="Arial"/>
          <w:i/>
          <w:iCs/>
          <w:color w:val="403C41"/>
          <w:sz w:val="17"/>
          <w:lang w:bidi="hi-IN"/>
        </w:rPr>
        <w:t xml:space="preserve"> et al., 2017</w:t>
      </w:r>
      <w:r w:rsidRPr="00661779">
        <w:rPr>
          <w:rFonts w:ascii="Arial" w:hAnsi="Arial" w:cs="Arial"/>
          <w:color w:val="403C41"/>
          <w:sz w:val="17"/>
          <w:lang w:bidi="hi-IN"/>
        </w:rPr>
        <w:t>). Les éruptions au niveau des Plaines seraient ainsi directement alimentées par des réservoirs profonds sans passer par les réservoirs superficiels de l’Enclos Fouqué. Un suivi détaillé de la sismicité sous cette zone est essentiel pour identifier les zones de stockage pouvant potentiellement alimenter ces éruptions destructrices. La caractérisation fine de la sismicité sous le flanc est du volcan, instable, et marqué par un glissement continu vers la mer (</w:t>
      </w:r>
      <w:r w:rsidRPr="00661779">
        <w:rPr>
          <w:rFonts w:ascii="Arial" w:hAnsi="Arial" w:cs="Arial"/>
          <w:i/>
          <w:iCs/>
          <w:color w:val="403C41"/>
          <w:sz w:val="17"/>
          <w:lang w:bidi="hi-IN"/>
        </w:rPr>
        <w:t>Peltier et al., 2015</w:t>
      </w:r>
      <w:r w:rsidRPr="00661779">
        <w:rPr>
          <w:rFonts w:ascii="Arial" w:hAnsi="Arial" w:cs="Arial"/>
          <w:color w:val="403C41"/>
          <w:sz w:val="17"/>
          <w:lang w:bidi="hi-IN"/>
        </w:rPr>
        <w:t>) permettra également de localiser les zones de faiblesse structurales, susceptibles de futures déstabilisations. Pour cela, le projet prévoit l’installation de stations sismiques large bande afin d’abaisser le seuil de détection des séismes. Enfin, des méthodes de détection de la sismicité basées sur l’intelligence artificielle seront développées afin de produire des catalogues de sismicité à haute résolution, indispensables pour comprendre l’activité du système magmatique profond et mieux comprendre la dynamique du flanc Est.</w:t>
      </w:r>
    </w:p>
    <w:p w14:paraId="430BFE94" w14:textId="77777777" w:rsidR="00661779" w:rsidRPr="00661779" w:rsidRDefault="00661779" w:rsidP="00E0785F">
      <w:pPr>
        <w:pStyle w:val="NormalWeb"/>
        <w:jc w:val="both"/>
        <w:rPr>
          <w:rFonts w:ascii="Arial" w:eastAsia="Arial Unicode MS" w:hAnsi="Arial" w:cs="Arial"/>
          <w:color w:val="403C41"/>
          <w:sz w:val="17"/>
        </w:rPr>
      </w:pPr>
    </w:p>
    <w:p w14:paraId="14711FA1" w14:textId="07DFAC03" w:rsidR="00E0785F" w:rsidRDefault="00661779" w:rsidP="00E0785F">
      <w:pPr>
        <w:pStyle w:val="NormalWeb"/>
        <w:jc w:val="both"/>
        <w:rPr>
          <w:rFonts w:ascii="Arial" w:eastAsia="Arial Unicode MS" w:hAnsi="Arial" w:cs="Arial"/>
          <w:color w:val="403C41"/>
          <w:sz w:val="17"/>
        </w:rPr>
      </w:pPr>
      <w:r w:rsidRPr="00661779">
        <w:rPr>
          <w:rFonts w:ascii="Arial" w:eastAsia="Arial Unicode MS" w:hAnsi="Arial" w:cs="Arial"/>
          <w:color w:val="403C41"/>
          <w:sz w:val="17"/>
        </w:rPr>
        <w:t>Dans ce cadre, il</w:t>
      </w:r>
      <w:r w:rsidR="00B474C6">
        <w:rPr>
          <w:rFonts w:ascii="Arial" w:eastAsia="Arial Unicode MS" w:hAnsi="Arial" w:cs="Arial"/>
          <w:color w:val="403C41"/>
          <w:sz w:val="17"/>
        </w:rPr>
        <w:t xml:space="preserve"> (elle)</w:t>
      </w:r>
      <w:r w:rsidRPr="00661779">
        <w:rPr>
          <w:rFonts w:ascii="Arial" w:eastAsia="Arial Unicode MS" w:hAnsi="Arial" w:cs="Arial"/>
          <w:color w:val="403C41"/>
          <w:sz w:val="17"/>
        </w:rPr>
        <w:t xml:space="preserve"> devra notamment :</w:t>
      </w:r>
    </w:p>
    <w:p w14:paraId="0B623EEF" w14:textId="5D1113EA" w:rsidR="00661779" w:rsidRPr="00E0785F" w:rsidRDefault="00661779" w:rsidP="00E0785F">
      <w:pPr>
        <w:pStyle w:val="NormalWeb"/>
        <w:numPr>
          <w:ilvl w:val="0"/>
          <w:numId w:val="3"/>
        </w:numPr>
        <w:jc w:val="both"/>
        <w:rPr>
          <w:rFonts w:ascii="Arial" w:eastAsia="Arial Unicode MS" w:hAnsi="Arial" w:cs="Lucida Sans"/>
          <w:color w:val="403C41"/>
          <w:kern w:val="2"/>
          <w:sz w:val="17"/>
          <w:szCs w:val="28"/>
          <w:lang w:eastAsia="zh-CN" w:bidi="hi-IN"/>
        </w:rPr>
      </w:pPr>
      <w:r w:rsidRPr="00E0785F">
        <w:rPr>
          <w:rFonts w:ascii="Arial" w:eastAsia="Arial Unicode MS" w:hAnsi="Arial" w:cs="Arial"/>
          <w:color w:val="403C41"/>
          <w:sz w:val="17"/>
        </w:rPr>
        <w:t xml:space="preserve">Participer au </w:t>
      </w:r>
      <w:r w:rsidRPr="00E0785F">
        <w:rPr>
          <w:rFonts w:ascii="Arial" w:eastAsia="Arial Unicode MS" w:hAnsi="Arial" w:cs="Arial"/>
          <w:color w:val="403C41"/>
          <w:sz w:val="17"/>
          <w:lang w:val="fr"/>
        </w:rPr>
        <w:t>développement</w:t>
      </w:r>
      <w:r w:rsidRPr="00E0785F">
        <w:rPr>
          <w:rFonts w:ascii="Arial" w:hAnsi="Arial" w:cs="Arial"/>
          <w:color w:val="403C41"/>
          <w:sz w:val="17"/>
          <w:lang w:val="fr" w:bidi="hi-IN"/>
        </w:rPr>
        <w:t xml:space="preserve"> de méthodes avancées de détection automatique (intelligence artificielle, </w:t>
      </w:r>
      <w:proofErr w:type="spellStart"/>
      <w:r w:rsidRPr="00E0785F">
        <w:rPr>
          <w:rFonts w:ascii="Arial" w:hAnsi="Arial" w:cs="Arial"/>
          <w:color w:val="403C41"/>
          <w:sz w:val="17"/>
          <w:lang w:val="fr" w:bidi="hi-IN"/>
        </w:rPr>
        <w:t>template</w:t>
      </w:r>
      <w:proofErr w:type="spellEnd"/>
      <w:r w:rsidRPr="00E0785F">
        <w:rPr>
          <w:rFonts w:ascii="Arial" w:hAnsi="Arial" w:cs="Arial"/>
          <w:color w:val="403C41"/>
          <w:sz w:val="17"/>
          <w:lang w:val="fr" w:bidi="hi-IN"/>
        </w:rPr>
        <w:t xml:space="preserve"> </w:t>
      </w:r>
      <w:proofErr w:type="spellStart"/>
      <w:r w:rsidRPr="00E0785F">
        <w:rPr>
          <w:rFonts w:ascii="Arial" w:hAnsi="Arial" w:cs="Arial"/>
          <w:color w:val="403C41"/>
          <w:sz w:val="17"/>
          <w:lang w:val="fr" w:bidi="hi-IN"/>
        </w:rPr>
        <w:t>matching</w:t>
      </w:r>
      <w:proofErr w:type="spellEnd"/>
      <w:r w:rsidRPr="00E0785F">
        <w:rPr>
          <w:rFonts w:ascii="Arial" w:hAnsi="Arial" w:cs="Arial"/>
          <w:color w:val="403C41"/>
          <w:sz w:val="17"/>
          <w:lang w:val="fr" w:bidi="hi-IN"/>
        </w:rPr>
        <w:t>, relocalisation) afin d’améliorer la complétude des catalogues sismiques dans les zones clés (partie profonde de l’édifice, Plaine des Sables, Plaine des Cafres et flanc est du volcan).</w:t>
      </w:r>
    </w:p>
    <w:p w14:paraId="56164068" w14:textId="7ABDB34E" w:rsidR="002938E6" w:rsidRPr="00661779" w:rsidRDefault="002938E6" w:rsidP="00B309DC">
      <w:pPr>
        <w:pStyle w:val="NormalWeb"/>
        <w:ind w:left="360"/>
        <w:jc w:val="both"/>
        <w:rPr>
          <w:rFonts w:ascii="Arial" w:eastAsia="Arial Unicode MS" w:hAnsi="Arial" w:cs="Lucida Sans"/>
          <w:color w:val="403C41"/>
          <w:kern w:val="2"/>
          <w:sz w:val="17"/>
          <w:szCs w:val="28"/>
          <w:highlight w:val="yellow"/>
          <w:lang w:eastAsia="zh-CN" w:bidi="hi-IN"/>
        </w:rPr>
      </w:pPr>
    </w:p>
    <w:p w14:paraId="2EB1AE93" w14:textId="77777777" w:rsidR="002938E6" w:rsidRDefault="002938E6">
      <w:pPr>
        <w:pStyle w:val="Titre3"/>
      </w:pPr>
    </w:p>
    <w:p w14:paraId="7182FA3E" w14:textId="77777777" w:rsidR="002938E6" w:rsidRDefault="00216E17">
      <w:pPr>
        <w:pStyle w:val="Titre3"/>
      </w:pPr>
      <w:r>
        <w:t>Activités</w:t>
      </w:r>
    </w:p>
    <w:p w14:paraId="74B3785E" w14:textId="6F513205"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 xml:space="preserve">Piloter le </w:t>
      </w:r>
      <w:r w:rsidR="00B309DC">
        <w:rPr>
          <w:rFonts w:ascii="Arial" w:eastAsia="Arial Unicode MS" w:hAnsi="Arial" w:cs="Lucida Sans"/>
          <w:color w:val="403C41"/>
          <w:kern w:val="2"/>
          <w:sz w:val="17"/>
          <w:szCs w:val="28"/>
          <w:lang w:eastAsia="zh-CN" w:bidi="hi-IN"/>
        </w:rPr>
        <w:t xml:space="preserve">développement logiciel du </w:t>
      </w:r>
      <w:r w:rsidRPr="00661779">
        <w:rPr>
          <w:rFonts w:ascii="Arial" w:eastAsia="Arial Unicode MS" w:hAnsi="Arial" w:cs="Lucida Sans"/>
          <w:color w:val="403C41"/>
          <w:kern w:val="2"/>
          <w:sz w:val="17"/>
          <w:szCs w:val="28"/>
          <w:lang w:eastAsia="zh-CN" w:bidi="hi-IN"/>
        </w:rPr>
        <w:t xml:space="preserve">projet </w:t>
      </w:r>
    </w:p>
    <w:p w14:paraId="241DA0A4" w14:textId="2BC887F9"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Assurer un r</w:t>
      </w:r>
      <w:r>
        <w:rPr>
          <w:rFonts w:ascii="Arial" w:eastAsia="Arial Unicode MS" w:hAnsi="Arial" w:cs="Lucida Sans"/>
          <w:color w:val="403C41"/>
          <w:kern w:val="2"/>
          <w:sz w:val="17"/>
          <w:szCs w:val="28"/>
          <w:lang w:eastAsia="zh-CN" w:bidi="hi-IN"/>
        </w:rPr>
        <w:t>ô</w:t>
      </w:r>
      <w:r w:rsidRPr="00661779">
        <w:rPr>
          <w:rFonts w:ascii="Arial" w:eastAsia="Arial Unicode MS" w:hAnsi="Arial" w:cs="Lucida Sans"/>
          <w:color w:val="403C41"/>
          <w:kern w:val="2"/>
          <w:sz w:val="17"/>
          <w:szCs w:val="28"/>
          <w:lang w:eastAsia="zh-CN" w:bidi="hi-IN"/>
        </w:rPr>
        <w:t xml:space="preserve">le de conseil et d'expertise </w:t>
      </w:r>
    </w:p>
    <w:p w14:paraId="1FA87C09" w14:textId="7AA859FB"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Analyser les besoins et participer</w:t>
      </w:r>
      <w:r>
        <w:rPr>
          <w:rFonts w:ascii="Arial" w:eastAsia="Arial Unicode MS" w:hAnsi="Arial" w:cs="Lucida Sans"/>
          <w:color w:val="403C41"/>
          <w:kern w:val="2"/>
          <w:sz w:val="17"/>
          <w:szCs w:val="28"/>
          <w:lang w:eastAsia="zh-CN" w:bidi="hi-IN"/>
        </w:rPr>
        <w:t xml:space="preserve"> à </w:t>
      </w:r>
      <w:r w:rsidRPr="00661779">
        <w:rPr>
          <w:rFonts w:ascii="Arial" w:eastAsia="Arial Unicode MS" w:hAnsi="Arial" w:cs="Lucida Sans"/>
          <w:color w:val="403C41"/>
          <w:kern w:val="2"/>
          <w:sz w:val="17"/>
          <w:szCs w:val="28"/>
          <w:lang w:eastAsia="zh-CN" w:bidi="hi-IN"/>
        </w:rPr>
        <w:t xml:space="preserve">la </w:t>
      </w:r>
      <w:r>
        <w:rPr>
          <w:rFonts w:ascii="Arial" w:eastAsia="Arial Unicode MS" w:hAnsi="Arial" w:cs="Lucida Sans"/>
          <w:color w:val="403C41"/>
          <w:kern w:val="2"/>
          <w:sz w:val="17"/>
          <w:szCs w:val="28"/>
          <w:lang w:eastAsia="zh-CN" w:bidi="hi-IN"/>
        </w:rPr>
        <w:t>réa</w:t>
      </w:r>
      <w:r w:rsidRPr="00661779">
        <w:rPr>
          <w:rFonts w:ascii="Arial" w:eastAsia="Arial Unicode MS" w:hAnsi="Arial" w:cs="Lucida Sans"/>
          <w:color w:val="403C41"/>
          <w:kern w:val="2"/>
          <w:sz w:val="17"/>
          <w:szCs w:val="28"/>
          <w:lang w:eastAsia="zh-CN" w:bidi="hi-IN"/>
        </w:rPr>
        <w:t xml:space="preserve">lisation du cahier des charges fonctionnel du </w:t>
      </w:r>
      <w:r w:rsidR="00B309DC">
        <w:rPr>
          <w:rFonts w:ascii="Arial" w:eastAsia="Arial Unicode MS" w:hAnsi="Arial" w:cs="Lucida Sans"/>
          <w:color w:val="403C41"/>
          <w:kern w:val="2"/>
          <w:sz w:val="17"/>
          <w:szCs w:val="28"/>
          <w:lang w:eastAsia="zh-CN" w:bidi="hi-IN"/>
        </w:rPr>
        <w:t>développement log</w:t>
      </w:r>
      <w:r w:rsidR="00552A85">
        <w:rPr>
          <w:rFonts w:ascii="Arial" w:eastAsia="Arial Unicode MS" w:hAnsi="Arial" w:cs="Lucida Sans"/>
          <w:color w:val="403C41"/>
          <w:kern w:val="2"/>
          <w:sz w:val="17"/>
          <w:szCs w:val="28"/>
          <w:lang w:eastAsia="zh-CN" w:bidi="hi-IN"/>
        </w:rPr>
        <w:t>i</w:t>
      </w:r>
      <w:r w:rsidR="00B309DC">
        <w:rPr>
          <w:rFonts w:ascii="Arial" w:eastAsia="Arial Unicode MS" w:hAnsi="Arial" w:cs="Lucida Sans"/>
          <w:color w:val="403C41"/>
          <w:kern w:val="2"/>
          <w:sz w:val="17"/>
          <w:szCs w:val="28"/>
          <w:lang w:eastAsia="zh-CN" w:bidi="hi-IN"/>
        </w:rPr>
        <w:t>ciel</w:t>
      </w:r>
      <w:r w:rsidRPr="00661779">
        <w:rPr>
          <w:rFonts w:ascii="Arial" w:eastAsia="Arial Unicode MS" w:hAnsi="Arial" w:cs="Lucida Sans"/>
          <w:color w:val="403C41"/>
          <w:kern w:val="2"/>
          <w:sz w:val="17"/>
          <w:szCs w:val="28"/>
          <w:lang w:eastAsia="zh-CN" w:bidi="hi-IN"/>
        </w:rPr>
        <w:t xml:space="preserve"> </w:t>
      </w:r>
    </w:p>
    <w:p w14:paraId="1DAB318D" w14:textId="77777777"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 xml:space="preserve">Assurer une veille technologique en relation avec le domaine d'application et les experts du domaine </w:t>
      </w:r>
    </w:p>
    <w:p w14:paraId="4B989E40" w14:textId="4D657624"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Dév</w:t>
      </w:r>
      <w:r w:rsidRPr="00661779">
        <w:rPr>
          <w:rFonts w:ascii="Arial" w:eastAsia="Arial Unicode MS" w:hAnsi="Arial" w:cs="Lucida Sans"/>
          <w:color w:val="403C41"/>
          <w:kern w:val="2"/>
          <w:sz w:val="17"/>
          <w:szCs w:val="28"/>
          <w:lang w:eastAsia="zh-CN" w:bidi="hi-IN"/>
        </w:rPr>
        <w:t xml:space="preserve">eloppement </w:t>
      </w:r>
    </w:p>
    <w:p w14:paraId="38FBE7A6" w14:textId="77777777"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 xml:space="preserve">Assurer la conception de la solution au moyen d'expertises approfondies </w:t>
      </w:r>
    </w:p>
    <w:p w14:paraId="32F2A273" w14:textId="2B2C94C5"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Déf</w:t>
      </w:r>
      <w:r w:rsidRPr="00661779">
        <w:rPr>
          <w:rFonts w:ascii="Arial" w:eastAsia="Arial Unicode MS" w:hAnsi="Arial" w:cs="Lucida Sans"/>
          <w:color w:val="403C41"/>
          <w:kern w:val="2"/>
          <w:sz w:val="17"/>
          <w:szCs w:val="28"/>
          <w:lang w:eastAsia="zh-CN" w:bidi="hi-IN"/>
        </w:rPr>
        <w:t>inir l'architecture logicielle et/ou ma</w:t>
      </w:r>
      <w:r>
        <w:rPr>
          <w:rFonts w:ascii="Arial" w:eastAsia="Arial Unicode MS" w:hAnsi="Arial" w:cs="Lucida Sans"/>
          <w:color w:val="403C41"/>
          <w:kern w:val="2"/>
          <w:sz w:val="17"/>
          <w:szCs w:val="28"/>
          <w:lang w:eastAsia="zh-CN" w:bidi="hi-IN"/>
        </w:rPr>
        <w:t>tér</w:t>
      </w:r>
      <w:r w:rsidRPr="00661779">
        <w:rPr>
          <w:rFonts w:ascii="Arial" w:eastAsia="Arial Unicode MS" w:hAnsi="Arial" w:cs="Lucida Sans"/>
          <w:color w:val="403C41"/>
          <w:kern w:val="2"/>
          <w:sz w:val="17"/>
          <w:szCs w:val="28"/>
          <w:lang w:eastAsia="zh-CN" w:bidi="hi-IN"/>
        </w:rPr>
        <w:t xml:space="preserve">ielle </w:t>
      </w:r>
    </w:p>
    <w:p w14:paraId="214ED2C5" w14:textId="6E6089E2"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Piloter la stra</w:t>
      </w:r>
      <w:r>
        <w:rPr>
          <w:rFonts w:ascii="Arial" w:eastAsia="Arial Unicode MS" w:hAnsi="Arial" w:cs="Lucida Sans"/>
          <w:color w:val="403C41"/>
          <w:kern w:val="2"/>
          <w:sz w:val="17"/>
          <w:szCs w:val="28"/>
          <w:lang w:eastAsia="zh-CN" w:bidi="hi-IN"/>
        </w:rPr>
        <w:t>tég</w:t>
      </w:r>
      <w:r w:rsidRPr="00661779">
        <w:rPr>
          <w:rFonts w:ascii="Arial" w:eastAsia="Arial Unicode MS" w:hAnsi="Arial" w:cs="Lucida Sans"/>
          <w:color w:val="403C41"/>
          <w:kern w:val="2"/>
          <w:sz w:val="17"/>
          <w:szCs w:val="28"/>
          <w:lang w:eastAsia="zh-CN" w:bidi="hi-IN"/>
        </w:rPr>
        <w:t xml:space="preserve">ie de tests de qualification et la politique d'industrialisation des tests </w:t>
      </w:r>
    </w:p>
    <w:p w14:paraId="67F8A3DC" w14:textId="0D3423C3"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In</w:t>
      </w:r>
      <w:r>
        <w:rPr>
          <w:rFonts w:ascii="Arial" w:eastAsia="Arial Unicode MS" w:hAnsi="Arial" w:cs="Lucida Sans"/>
          <w:color w:val="403C41"/>
          <w:kern w:val="2"/>
          <w:sz w:val="17"/>
          <w:szCs w:val="28"/>
          <w:lang w:eastAsia="zh-CN" w:bidi="hi-IN"/>
        </w:rPr>
        <w:t>tég</w:t>
      </w:r>
      <w:r w:rsidRPr="00661779">
        <w:rPr>
          <w:rFonts w:ascii="Arial" w:eastAsia="Arial Unicode MS" w:hAnsi="Arial" w:cs="Lucida Sans"/>
          <w:color w:val="403C41"/>
          <w:kern w:val="2"/>
          <w:sz w:val="17"/>
          <w:szCs w:val="28"/>
          <w:lang w:eastAsia="zh-CN" w:bidi="hi-IN"/>
        </w:rPr>
        <w:t xml:space="preserve">ration </w:t>
      </w:r>
    </w:p>
    <w:p w14:paraId="48B31606" w14:textId="3803FAA7"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Dép</w:t>
      </w:r>
      <w:r w:rsidRPr="00661779">
        <w:rPr>
          <w:rFonts w:ascii="Arial" w:eastAsia="Arial Unicode MS" w:hAnsi="Arial" w:cs="Lucida Sans"/>
          <w:color w:val="403C41"/>
          <w:kern w:val="2"/>
          <w:sz w:val="17"/>
          <w:szCs w:val="28"/>
          <w:lang w:eastAsia="zh-CN" w:bidi="hi-IN"/>
        </w:rPr>
        <w:t xml:space="preserve">loiement </w:t>
      </w:r>
    </w:p>
    <w:p w14:paraId="48643AF4" w14:textId="6C1CB325" w:rsidR="002938E6"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Participation</w:t>
      </w:r>
      <w:r>
        <w:rPr>
          <w:rFonts w:ascii="Arial" w:eastAsia="Arial Unicode MS" w:hAnsi="Arial" w:cs="Lucida Sans"/>
          <w:color w:val="403C41"/>
          <w:kern w:val="2"/>
          <w:sz w:val="17"/>
          <w:szCs w:val="28"/>
          <w:lang w:eastAsia="zh-CN" w:bidi="hi-IN"/>
        </w:rPr>
        <w:t xml:space="preserve"> à </w:t>
      </w:r>
      <w:r w:rsidRPr="00661779">
        <w:rPr>
          <w:rFonts w:ascii="Arial" w:eastAsia="Arial Unicode MS" w:hAnsi="Arial" w:cs="Lucida Sans"/>
          <w:color w:val="403C41"/>
          <w:kern w:val="2"/>
          <w:sz w:val="17"/>
          <w:szCs w:val="28"/>
          <w:lang w:eastAsia="zh-CN" w:bidi="hi-IN"/>
        </w:rPr>
        <w:t xml:space="preserve">la vie de l'observatoire (astreintes, surveillance des </w:t>
      </w:r>
      <w:r>
        <w:rPr>
          <w:rFonts w:ascii="Arial" w:eastAsia="Arial Unicode MS" w:hAnsi="Arial" w:cs="Lucida Sans"/>
          <w:color w:val="403C41"/>
          <w:kern w:val="2"/>
          <w:sz w:val="17"/>
          <w:szCs w:val="28"/>
          <w:lang w:eastAsia="zh-CN" w:bidi="hi-IN"/>
        </w:rPr>
        <w:t>rés</w:t>
      </w:r>
      <w:r w:rsidRPr="00661779">
        <w:rPr>
          <w:rFonts w:ascii="Arial" w:eastAsia="Arial Unicode MS" w:hAnsi="Arial" w:cs="Lucida Sans"/>
          <w:color w:val="403C41"/>
          <w:kern w:val="2"/>
          <w:sz w:val="17"/>
          <w:szCs w:val="28"/>
          <w:lang w:eastAsia="zh-CN" w:bidi="hi-IN"/>
        </w:rPr>
        <w:t>eaux, travaux collectifs).</w:t>
      </w:r>
    </w:p>
    <w:p w14:paraId="48367789" w14:textId="77777777" w:rsidR="002938E6" w:rsidRDefault="002938E6">
      <w:pPr>
        <w:pStyle w:val="Titre3"/>
      </w:pPr>
    </w:p>
    <w:p w14:paraId="6C9494E3" w14:textId="77777777" w:rsidR="002938E6" w:rsidRDefault="00216E17">
      <w:pPr>
        <w:pStyle w:val="Titre3"/>
      </w:pPr>
      <w:r>
        <w:t>Compétences attendues</w:t>
      </w:r>
    </w:p>
    <w:p w14:paraId="48AF594A" w14:textId="1B2E4236"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Gén</w:t>
      </w:r>
      <w:r w:rsidRPr="00661779">
        <w:rPr>
          <w:rFonts w:ascii="Arial" w:eastAsia="Arial Unicode MS" w:hAnsi="Arial" w:cs="Lucida Sans"/>
          <w:color w:val="403C41"/>
          <w:kern w:val="2"/>
          <w:sz w:val="17"/>
          <w:szCs w:val="28"/>
          <w:lang w:eastAsia="zh-CN" w:bidi="hi-IN"/>
        </w:rPr>
        <w:t>ie Logiciel</w:t>
      </w:r>
    </w:p>
    <w:p w14:paraId="0A0148B9" w14:textId="69C18EE9"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Langages de programmation Python, Java</w:t>
      </w:r>
      <w:r w:rsidR="00B309DC">
        <w:rPr>
          <w:rFonts w:ascii="Arial" w:eastAsia="Arial Unicode MS" w:hAnsi="Arial" w:cs="Lucida Sans"/>
          <w:color w:val="403C41"/>
          <w:kern w:val="2"/>
          <w:sz w:val="17"/>
          <w:szCs w:val="28"/>
          <w:lang w:eastAsia="zh-CN" w:bidi="hi-IN"/>
        </w:rPr>
        <w:t xml:space="preserve"> et/ou C/C++ </w:t>
      </w:r>
    </w:p>
    <w:p w14:paraId="6E4F96B4" w14:textId="69610764"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lastRenderedPageBreak/>
        <w:t>Connaissance des bibliot</w:t>
      </w:r>
      <w:r>
        <w:rPr>
          <w:rFonts w:ascii="Arial" w:eastAsia="Arial Unicode MS" w:hAnsi="Arial" w:cs="Lucida Sans"/>
          <w:color w:val="403C41"/>
          <w:kern w:val="2"/>
          <w:sz w:val="17"/>
          <w:szCs w:val="28"/>
          <w:lang w:eastAsia="zh-CN" w:bidi="hi-IN"/>
        </w:rPr>
        <w:t>hèq</w:t>
      </w:r>
      <w:r w:rsidRPr="00661779">
        <w:rPr>
          <w:rFonts w:ascii="Arial" w:eastAsia="Arial Unicode MS" w:hAnsi="Arial" w:cs="Lucida Sans"/>
          <w:color w:val="403C41"/>
          <w:kern w:val="2"/>
          <w:sz w:val="17"/>
          <w:szCs w:val="28"/>
          <w:lang w:eastAsia="zh-CN" w:bidi="hi-IN"/>
        </w:rPr>
        <w:t xml:space="preserve">ues et </w:t>
      </w:r>
      <w:proofErr w:type="spellStart"/>
      <w:r w:rsidRPr="00661779">
        <w:rPr>
          <w:rFonts w:ascii="Arial" w:eastAsia="Arial Unicode MS" w:hAnsi="Arial" w:cs="Lucida Sans"/>
          <w:color w:val="403C41"/>
          <w:kern w:val="2"/>
          <w:sz w:val="17"/>
          <w:szCs w:val="28"/>
          <w:lang w:eastAsia="zh-CN" w:bidi="hi-IN"/>
        </w:rPr>
        <w:t>frameworks</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TensorFlow</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PyTorch</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scikit-learn</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Keras</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NumPy</w:t>
      </w:r>
      <w:proofErr w:type="spellEnd"/>
      <w:r w:rsidRPr="00661779">
        <w:rPr>
          <w:rFonts w:ascii="Arial" w:eastAsia="Arial Unicode MS" w:hAnsi="Arial" w:cs="Lucida Sans"/>
          <w:color w:val="403C41"/>
          <w:kern w:val="2"/>
          <w:sz w:val="17"/>
          <w:szCs w:val="28"/>
          <w:lang w:eastAsia="zh-CN" w:bidi="hi-IN"/>
        </w:rPr>
        <w:t xml:space="preserve">, pandas, </w:t>
      </w:r>
      <w:proofErr w:type="spellStart"/>
      <w:r w:rsidRPr="00661779">
        <w:rPr>
          <w:rFonts w:ascii="Arial" w:eastAsia="Arial Unicode MS" w:hAnsi="Arial" w:cs="Lucida Sans"/>
          <w:color w:val="403C41"/>
          <w:kern w:val="2"/>
          <w:sz w:val="17"/>
          <w:szCs w:val="28"/>
          <w:lang w:eastAsia="zh-CN" w:bidi="hi-IN"/>
        </w:rPr>
        <w:t>Matplotlib</w:t>
      </w:r>
      <w:proofErr w:type="spellEnd"/>
    </w:p>
    <w:p w14:paraId="7E556BC0" w14:textId="67BF9656"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Connaissance des m</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xml:space="preserve">thodes de machine </w:t>
      </w:r>
      <w:proofErr w:type="spellStart"/>
      <w:r w:rsidRPr="00661779">
        <w:rPr>
          <w:rFonts w:ascii="Arial" w:eastAsia="Arial Unicode MS" w:hAnsi="Arial" w:cs="Lucida Sans"/>
          <w:color w:val="403C41"/>
          <w:kern w:val="2"/>
          <w:sz w:val="17"/>
          <w:szCs w:val="28"/>
          <w:lang w:eastAsia="zh-CN" w:bidi="hi-IN"/>
        </w:rPr>
        <w:t>learning</w:t>
      </w:r>
      <w:proofErr w:type="spellEnd"/>
      <w:r w:rsidRPr="00661779">
        <w:rPr>
          <w:rFonts w:ascii="Arial" w:eastAsia="Arial Unicode MS" w:hAnsi="Arial" w:cs="Lucida Sans"/>
          <w:color w:val="403C41"/>
          <w:kern w:val="2"/>
          <w:sz w:val="17"/>
          <w:szCs w:val="28"/>
          <w:lang w:eastAsia="zh-CN" w:bidi="hi-IN"/>
        </w:rPr>
        <w:t xml:space="preserve"> (apprentissage supervis</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xml:space="preserve"> et non supervis</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apprentissage par renforcement, r</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xml:space="preserve">seaux de neurones et </w:t>
      </w:r>
      <w:proofErr w:type="spellStart"/>
      <w:r w:rsidRPr="00661779">
        <w:rPr>
          <w:rFonts w:ascii="Arial" w:eastAsia="Arial Unicode MS" w:hAnsi="Arial" w:cs="Lucida Sans"/>
          <w:color w:val="403C41"/>
          <w:kern w:val="2"/>
          <w:sz w:val="17"/>
          <w:szCs w:val="28"/>
          <w:lang w:eastAsia="zh-CN" w:bidi="hi-IN"/>
        </w:rPr>
        <w:t>deep</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learning</w:t>
      </w:r>
      <w:proofErr w:type="spellEnd"/>
      <w:r w:rsidRPr="00661779">
        <w:rPr>
          <w:rFonts w:ascii="Arial" w:eastAsia="Arial Unicode MS" w:hAnsi="Arial" w:cs="Lucida Sans"/>
          <w:color w:val="403C41"/>
          <w:kern w:val="2"/>
          <w:sz w:val="17"/>
          <w:szCs w:val="28"/>
          <w:lang w:eastAsia="zh-CN" w:bidi="hi-IN"/>
        </w:rPr>
        <w:t>)</w:t>
      </w:r>
    </w:p>
    <w:p w14:paraId="2E13A867" w14:textId="6D3A2BF6"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Connaissances math</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matiques et Statistiques (alg</w:t>
      </w:r>
      <w:r>
        <w:rPr>
          <w:rFonts w:ascii="Arial" w:eastAsia="Arial Unicode MS" w:hAnsi="Arial" w:cs="Lucida Sans"/>
          <w:color w:val="403C41"/>
          <w:kern w:val="2"/>
          <w:sz w:val="17"/>
          <w:szCs w:val="28"/>
          <w:lang w:eastAsia="zh-CN" w:bidi="hi-IN"/>
        </w:rPr>
        <w:t>è</w:t>
      </w:r>
      <w:r w:rsidRPr="00661779">
        <w:rPr>
          <w:rFonts w:ascii="Arial" w:eastAsia="Arial Unicode MS" w:hAnsi="Arial" w:cs="Lucida Sans"/>
          <w:color w:val="403C41"/>
          <w:kern w:val="2"/>
          <w:sz w:val="17"/>
          <w:szCs w:val="28"/>
          <w:lang w:eastAsia="zh-CN" w:bidi="hi-IN"/>
        </w:rPr>
        <w:t>bre lin</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aire, probabilit</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s et statistiques, etc.)</w:t>
      </w:r>
    </w:p>
    <w:p w14:paraId="43303070" w14:textId="5A2A0A3E"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Manipulation et pr</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paration de donn</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es (extraction, transformation et chargement, nettoyage de donn</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es, etc.)</w:t>
      </w:r>
    </w:p>
    <w:p w14:paraId="2ABF1B4B" w14:textId="0970E677"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Connaissances des bases de donn</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es relationnelles (SQL)</w:t>
      </w:r>
    </w:p>
    <w:p w14:paraId="0086E796" w14:textId="77777777"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Assurer une veille technologique</w:t>
      </w:r>
    </w:p>
    <w:p w14:paraId="526F2914" w14:textId="5A8313B1"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Capacit</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xml:space="preserve"> de conceptualisation </w:t>
      </w:r>
    </w:p>
    <w:p w14:paraId="0D87B7F7" w14:textId="14C62688"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Cr</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ativit</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xml:space="preserve"> / Sens de l'innovation </w:t>
      </w:r>
    </w:p>
    <w:p w14:paraId="2AA9398D" w14:textId="77777777"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Sens de l'organisation</w:t>
      </w:r>
    </w:p>
    <w:p w14:paraId="3911A041" w14:textId="330F4AE3"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Bon relationnel et go</w:t>
      </w:r>
      <w:r>
        <w:rPr>
          <w:rFonts w:ascii="Arial" w:eastAsia="Arial Unicode MS" w:hAnsi="Arial" w:cs="Lucida Sans"/>
          <w:color w:val="403C41"/>
          <w:kern w:val="2"/>
          <w:sz w:val="17"/>
          <w:szCs w:val="28"/>
          <w:lang w:eastAsia="zh-CN" w:bidi="hi-IN"/>
        </w:rPr>
        <w:t>û</w:t>
      </w:r>
      <w:r w:rsidRPr="00661779">
        <w:rPr>
          <w:rFonts w:ascii="Arial" w:eastAsia="Arial Unicode MS" w:hAnsi="Arial" w:cs="Lucida Sans"/>
          <w:color w:val="403C41"/>
          <w:kern w:val="2"/>
          <w:sz w:val="17"/>
          <w:szCs w:val="28"/>
          <w:lang w:eastAsia="zh-CN" w:bidi="hi-IN"/>
        </w:rPr>
        <w:t xml:space="preserve">t pour le travail en </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quipe.</w:t>
      </w:r>
    </w:p>
    <w:p w14:paraId="68B025AB" w14:textId="743DA2C5" w:rsidR="002938E6"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Motivation pour le travail en conditions de terrain (moyenne montagne).</w:t>
      </w:r>
    </w:p>
    <w:p w14:paraId="48A1F380" w14:textId="77777777" w:rsidR="002938E6" w:rsidRDefault="002938E6">
      <w:pPr>
        <w:pStyle w:val="Titre3"/>
      </w:pPr>
    </w:p>
    <w:p w14:paraId="0807624D" w14:textId="77777777" w:rsidR="002938E6" w:rsidRDefault="00216E17">
      <w:pPr>
        <w:pStyle w:val="Titre3"/>
      </w:pPr>
      <w:r>
        <w:t>Contraintes et risques</w:t>
      </w:r>
    </w:p>
    <w:p w14:paraId="1E52CD8F"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Horaires : 08h00-17h00.</w:t>
      </w:r>
    </w:p>
    <w:p w14:paraId="69A4B985"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Interventions sur le terrain en conditions parfois difficiles (altitude, chaleur, terrain accidenté).</w:t>
      </w:r>
    </w:p>
    <w:p w14:paraId="6F6E0399"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Participation possible aux astreintes et aux autres missions de l’Observatoire.</w:t>
      </w:r>
    </w:p>
    <w:p w14:paraId="3B966BE1" w14:textId="77777777" w:rsidR="002938E6" w:rsidRDefault="002938E6">
      <w:pPr>
        <w:pStyle w:val="Titre3"/>
      </w:pPr>
    </w:p>
    <w:p w14:paraId="14B55ED3" w14:textId="77777777" w:rsidR="002938E6" w:rsidRDefault="00216E17">
      <w:pPr>
        <w:pStyle w:val="Titre3"/>
      </w:pPr>
      <w:r>
        <w:t>Formation et expérience nécessaires</w:t>
      </w:r>
    </w:p>
    <w:p w14:paraId="0D036E17" w14:textId="0811D175"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Diplôme : Bac +</w:t>
      </w:r>
      <w:r w:rsidR="00EE44DF">
        <w:rPr>
          <w:rFonts w:ascii="Arial" w:eastAsia="Arial Unicode MS" w:hAnsi="Arial" w:cs="Lucida Sans"/>
          <w:color w:val="403C41"/>
          <w:kern w:val="2"/>
          <w:sz w:val="17"/>
          <w:szCs w:val="28"/>
          <w:lang w:eastAsia="zh-CN" w:bidi="hi-IN"/>
        </w:rPr>
        <w:t>5</w:t>
      </w:r>
      <w:r>
        <w:rPr>
          <w:rFonts w:ascii="Arial" w:eastAsia="Arial Unicode MS" w:hAnsi="Arial" w:cs="Lucida Sans"/>
          <w:color w:val="403C41"/>
          <w:kern w:val="2"/>
          <w:sz w:val="17"/>
          <w:szCs w:val="28"/>
          <w:lang w:eastAsia="zh-CN" w:bidi="hi-IN"/>
        </w:rPr>
        <w:t xml:space="preserve"> minimum (</w:t>
      </w:r>
      <w:r w:rsidR="00EE44DF">
        <w:rPr>
          <w:rFonts w:ascii="Arial" w:eastAsia="Arial Unicode MS" w:hAnsi="Arial" w:cs="Lucida Sans"/>
          <w:color w:val="403C41"/>
          <w:kern w:val="2"/>
          <w:sz w:val="17"/>
          <w:szCs w:val="28"/>
          <w:lang w:eastAsia="zh-CN" w:bidi="hi-IN"/>
        </w:rPr>
        <w:t>Doctorat, diplôme d’ing</w:t>
      </w:r>
      <w:r w:rsidR="00552A85">
        <w:rPr>
          <w:rFonts w:ascii="Arial" w:eastAsia="Arial Unicode MS" w:hAnsi="Arial" w:cs="Lucida Sans"/>
          <w:color w:val="403C41"/>
          <w:kern w:val="2"/>
          <w:sz w:val="17"/>
          <w:szCs w:val="28"/>
          <w:lang w:eastAsia="zh-CN" w:bidi="hi-IN"/>
        </w:rPr>
        <w:t>é</w:t>
      </w:r>
      <w:r w:rsidR="00EE44DF">
        <w:rPr>
          <w:rFonts w:ascii="Arial" w:eastAsia="Arial Unicode MS" w:hAnsi="Arial" w:cs="Lucida Sans"/>
          <w:color w:val="403C41"/>
          <w:kern w:val="2"/>
          <w:sz w:val="17"/>
          <w:szCs w:val="28"/>
          <w:lang w:eastAsia="zh-CN" w:bidi="hi-IN"/>
        </w:rPr>
        <w:t>nieur)</w:t>
      </w:r>
    </w:p>
    <w:p w14:paraId="57A32CFD" w14:textId="22C64A10"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Expérience professionnelle</w:t>
      </w:r>
      <w:r w:rsidR="00EE44DF">
        <w:rPr>
          <w:rFonts w:ascii="Arial" w:eastAsia="Arial Unicode MS" w:hAnsi="Arial" w:cs="Lucida Sans"/>
          <w:color w:val="403C41"/>
          <w:kern w:val="2"/>
          <w:sz w:val="17"/>
          <w:szCs w:val="28"/>
          <w:lang w:eastAsia="zh-CN" w:bidi="hi-IN"/>
        </w:rPr>
        <w:t xml:space="preserve"> de </w:t>
      </w:r>
      <w:r w:rsidR="00E0785F">
        <w:rPr>
          <w:rFonts w:ascii="Arial" w:eastAsia="Arial Unicode MS" w:hAnsi="Arial" w:cs="Lucida Sans"/>
          <w:color w:val="403C41"/>
          <w:kern w:val="2"/>
          <w:sz w:val="17"/>
          <w:szCs w:val="28"/>
          <w:lang w:eastAsia="zh-CN" w:bidi="hi-IN"/>
        </w:rPr>
        <w:t>4</w:t>
      </w:r>
      <w:r w:rsidR="00EE44DF">
        <w:rPr>
          <w:rFonts w:ascii="Arial" w:eastAsia="Arial Unicode MS" w:hAnsi="Arial" w:cs="Lucida Sans"/>
          <w:color w:val="403C41"/>
          <w:kern w:val="2"/>
          <w:sz w:val="17"/>
          <w:szCs w:val="28"/>
          <w:lang w:eastAsia="zh-CN" w:bidi="hi-IN"/>
        </w:rPr>
        <w:t xml:space="preserve"> à 6 ans</w:t>
      </w:r>
      <w:r w:rsidR="00B309DC">
        <w:rPr>
          <w:rFonts w:ascii="Arial" w:eastAsia="Arial Unicode MS" w:hAnsi="Arial" w:cs="Lucida Sans"/>
          <w:color w:val="403C41"/>
          <w:kern w:val="2"/>
          <w:sz w:val="17"/>
          <w:szCs w:val="28"/>
          <w:lang w:eastAsia="zh-CN" w:bidi="hi-IN"/>
        </w:rPr>
        <w:t xml:space="preserve"> (incluant la période de doctorat le cas échéant)</w:t>
      </w:r>
      <w:r>
        <w:rPr>
          <w:rFonts w:ascii="Arial" w:eastAsia="Arial Unicode MS" w:hAnsi="Arial" w:cs="Lucida Sans"/>
          <w:color w:val="403C41"/>
          <w:kern w:val="2"/>
          <w:sz w:val="17"/>
          <w:szCs w:val="28"/>
          <w:lang w:eastAsia="zh-CN" w:bidi="hi-IN"/>
        </w:rPr>
        <w:t>.</w:t>
      </w:r>
    </w:p>
    <w:p w14:paraId="2A01CE70" w14:textId="2C3DC067"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Capacité à évoluer dans un environnement pluridisciplinaire.</w:t>
      </w:r>
    </w:p>
    <w:p w14:paraId="22596113" w14:textId="77777777" w:rsidR="002938E6" w:rsidRDefault="002938E6">
      <w:pPr>
        <w:pStyle w:val="Titre3"/>
      </w:pPr>
    </w:p>
    <w:p w14:paraId="59EDED31" w14:textId="77777777" w:rsidR="002938E6" w:rsidRDefault="00216E17">
      <w:pPr>
        <w:pStyle w:val="Titre3"/>
      </w:pPr>
      <w:r>
        <w:t>Modalité de candidature</w:t>
      </w:r>
    </w:p>
    <w:p w14:paraId="17B16218" w14:textId="77777777"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CV et lettre de motivation</w:t>
      </w:r>
    </w:p>
    <w:p w14:paraId="0B0CFEC6" w14:textId="497C88E1"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Date limite de candidature :</w:t>
      </w:r>
      <w:r w:rsidR="00A84036">
        <w:rPr>
          <w:rFonts w:ascii="Arial" w:eastAsia="Arial Unicode MS" w:hAnsi="Arial" w:cs="Lucida Sans"/>
          <w:color w:val="403C41"/>
          <w:kern w:val="2"/>
          <w:sz w:val="17"/>
          <w:szCs w:val="28"/>
          <w:lang w:eastAsia="zh-CN" w:bidi="hi-IN"/>
        </w:rPr>
        <w:t> </w:t>
      </w:r>
      <w:r w:rsidR="001D5F03">
        <w:rPr>
          <w:rFonts w:ascii="Arial" w:eastAsia="Arial Unicode MS" w:hAnsi="Arial" w:cs="Lucida Sans"/>
          <w:color w:val="403C41"/>
          <w:kern w:val="2"/>
          <w:sz w:val="17"/>
          <w:szCs w:val="28"/>
          <w:lang w:eastAsia="zh-CN" w:bidi="hi-IN"/>
        </w:rPr>
        <w:t>15</w:t>
      </w:r>
      <w:r w:rsidR="00B309DC" w:rsidRPr="00552A85">
        <w:rPr>
          <w:rFonts w:ascii="Arial" w:eastAsia="Arial Unicode MS" w:hAnsi="Arial" w:cs="Lucida Sans"/>
          <w:color w:val="403C41"/>
          <w:kern w:val="2"/>
          <w:sz w:val="17"/>
          <w:szCs w:val="28"/>
          <w:lang w:eastAsia="zh-CN" w:bidi="hi-IN"/>
        </w:rPr>
        <w:t>/0</w:t>
      </w:r>
      <w:r w:rsidR="001D5F03">
        <w:rPr>
          <w:rFonts w:ascii="Arial" w:eastAsia="Arial Unicode MS" w:hAnsi="Arial" w:cs="Lucida Sans"/>
          <w:color w:val="403C41"/>
          <w:kern w:val="2"/>
          <w:sz w:val="17"/>
          <w:szCs w:val="28"/>
          <w:lang w:eastAsia="zh-CN" w:bidi="hi-IN"/>
        </w:rPr>
        <w:t>5</w:t>
      </w:r>
      <w:r w:rsidR="00B309DC" w:rsidRPr="00552A85">
        <w:rPr>
          <w:rFonts w:ascii="Arial" w:eastAsia="Arial Unicode MS" w:hAnsi="Arial" w:cs="Lucida Sans"/>
          <w:color w:val="403C41"/>
          <w:kern w:val="2"/>
          <w:sz w:val="17"/>
          <w:szCs w:val="28"/>
          <w:lang w:eastAsia="zh-CN" w:bidi="hi-IN"/>
        </w:rPr>
        <w:t>/2026</w:t>
      </w:r>
    </w:p>
    <w:p w14:paraId="0C96B36C" w14:textId="09FE2D91"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 xml:space="preserve">Contacts : </w:t>
      </w:r>
      <w:r w:rsidR="00A84036">
        <w:rPr>
          <w:rFonts w:ascii="Arial" w:eastAsia="Arial Unicode MS" w:hAnsi="Arial" w:cs="Lucida Sans"/>
          <w:color w:val="403C41"/>
          <w:kern w:val="2"/>
          <w:sz w:val="17"/>
          <w:szCs w:val="28"/>
          <w:lang w:eastAsia="zh-CN" w:bidi="hi-IN"/>
        </w:rPr>
        <w:t>Patrice Boissier</w:t>
      </w:r>
      <w:r>
        <w:rPr>
          <w:rFonts w:ascii="Arial" w:eastAsia="Arial Unicode MS" w:hAnsi="Arial" w:cs="Lucida Sans"/>
          <w:color w:val="403C41"/>
          <w:kern w:val="2"/>
          <w:sz w:val="17"/>
          <w:szCs w:val="28"/>
          <w:lang w:eastAsia="zh-CN" w:bidi="hi-IN"/>
        </w:rPr>
        <w:t xml:space="preserve"> (</w:t>
      </w:r>
      <w:r w:rsidR="00A84036">
        <w:rPr>
          <w:rFonts w:ascii="Arial" w:eastAsia="Arial Unicode MS" w:hAnsi="Arial" w:cs="Lucida Sans"/>
          <w:color w:val="403C41"/>
          <w:kern w:val="2"/>
          <w:sz w:val="17"/>
          <w:szCs w:val="28"/>
          <w:lang w:eastAsia="zh-CN" w:bidi="hi-IN"/>
        </w:rPr>
        <w:t>boissier</w:t>
      </w:r>
      <w:r>
        <w:rPr>
          <w:rFonts w:ascii="Arial" w:eastAsia="Arial Unicode MS" w:hAnsi="Arial" w:cs="Lucida Sans"/>
          <w:color w:val="403C41"/>
          <w:kern w:val="2"/>
          <w:sz w:val="17"/>
          <w:szCs w:val="28"/>
          <w:lang w:eastAsia="zh-CN" w:bidi="hi-IN"/>
        </w:rPr>
        <w:t xml:space="preserve">@ipgp.fr), </w:t>
      </w:r>
      <w:r w:rsidR="00A84036">
        <w:rPr>
          <w:rFonts w:ascii="Arial" w:eastAsia="Arial Unicode MS" w:hAnsi="Arial" w:cs="Lucida Sans"/>
          <w:color w:val="403C41"/>
          <w:kern w:val="2"/>
          <w:sz w:val="17"/>
          <w:szCs w:val="28"/>
          <w:lang w:eastAsia="zh-CN" w:bidi="hi-IN"/>
        </w:rPr>
        <w:t xml:space="preserve">Zacharie </w:t>
      </w:r>
      <w:proofErr w:type="spellStart"/>
      <w:r w:rsidR="00A84036">
        <w:rPr>
          <w:rFonts w:ascii="Arial" w:eastAsia="Arial Unicode MS" w:hAnsi="Arial" w:cs="Lucida Sans"/>
          <w:color w:val="403C41"/>
          <w:kern w:val="2"/>
          <w:sz w:val="17"/>
          <w:szCs w:val="28"/>
          <w:lang w:eastAsia="zh-CN" w:bidi="hi-IN"/>
        </w:rPr>
        <w:t>Duputel</w:t>
      </w:r>
      <w:proofErr w:type="spellEnd"/>
      <w:r w:rsidR="00A84036">
        <w:rPr>
          <w:rFonts w:ascii="Arial" w:eastAsia="Arial Unicode MS" w:hAnsi="Arial" w:cs="Lucida Sans"/>
          <w:color w:val="403C41"/>
          <w:kern w:val="2"/>
          <w:sz w:val="17"/>
          <w:szCs w:val="28"/>
          <w:lang w:eastAsia="zh-CN" w:bidi="hi-IN"/>
        </w:rPr>
        <w:t xml:space="preserve"> (duputel</w:t>
      </w:r>
      <w:r>
        <w:rPr>
          <w:rFonts w:ascii="Arial" w:eastAsia="Arial Unicode MS" w:hAnsi="Arial" w:cs="Lucida Sans"/>
          <w:color w:val="403C41"/>
          <w:kern w:val="2"/>
          <w:sz w:val="17"/>
          <w:szCs w:val="28"/>
          <w:lang w:eastAsia="zh-CN" w:bidi="hi-IN"/>
        </w:rPr>
        <w:t>@ipgp.fr).</w:t>
      </w:r>
    </w:p>
    <w:p w14:paraId="0C6DE046" w14:textId="77777777" w:rsidR="002938E6" w:rsidRDefault="002938E6">
      <w:pPr>
        <w:tabs>
          <w:tab w:val="left" w:pos="3860"/>
        </w:tabs>
      </w:pPr>
    </w:p>
    <w:sectPr w:rsidR="002938E6">
      <w:headerReference w:type="default" r:id="rId7"/>
      <w:footerReference w:type="default" r:id="rId8"/>
      <w:headerReference w:type="first" r:id="rId9"/>
      <w:footerReference w:type="first" r:id="rId10"/>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0E7F" w14:textId="77777777" w:rsidR="007148C1" w:rsidRDefault="007148C1">
      <w:pPr>
        <w:spacing w:after="0"/>
      </w:pPr>
      <w:r>
        <w:separator/>
      </w:r>
    </w:p>
  </w:endnote>
  <w:endnote w:type="continuationSeparator" w:id="0">
    <w:p w14:paraId="33D9B197" w14:textId="77777777" w:rsidR="007148C1" w:rsidRDefault="00714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Garnett">
    <w:altName w:val="Cambria"/>
    <w:charset w:val="01"/>
    <w:family w:val="roman"/>
    <w:pitch w:val="variable"/>
  </w:font>
  <w:font w:name="Jost*">
    <w:altName w:val="Calibri"/>
    <w:panose1 w:val="00000000000000000000"/>
    <w:charset w:val="4D"/>
    <w:family w:val="auto"/>
    <w:notTrueType/>
    <w:pitch w:val="variable"/>
    <w:sig w:usb0="A00002EF" w:usb1="0000205B" w:usb2="00000010" w:usb3="00000000" w:csb0="00000097" w:csb1="00000000"/>
  </w:font>
  <w:font w:name="OpenSymbol">
    <w:altName w:val="Calibri"/>
    <w:panose1 w:val="05010000000000000000"/>
    <w:charset w:val="00"/>
    <w:family w:val="auto"/>
    <w:pitch w:val="variable"/>
    <w:sig w:usb0="800000AF" w:usb1="1001ECEA" w:usb2="00000000" w:usb3="00000000" w:csb0="80000001" w:csb1="00000000"/>
  </w:font>
  <w:font w:name="Suisse Int'l">
    <w:altName w:val="Cambria"/>
    <w:charset w:val="01"/>
    <w:family w:val="roman"/>
    <w:pitch w:val="variable"/>
  </w:font>
  <w:font w:name="Open Sans">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 w:name="Renner*">
    <w:altName w:val="Cambria"/>
    <w:charset w:val="01"/>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CCFE" w14:textId="77777777" w:rsidR="002938E6" w:rsidRDefault="00216E17">
    <w:pPr>
      <w:pStyle w:val="Corpsdetexte"/>
    </w:pPr>
    <w:r>
      <w:rPr>
        <w:noProof/>
      </w:rPr>
      <mc:AlternateContent>
        <mc:Choice Requires="wps">
          <w:drawing>
            <wp:anchor distT="0" distB="0" distL="0" distR="0" simplePos="0" relativeHeight="6" behindDoc="1" locked="0" layoutInCell="0" allowOverlap="1" wp14:anchorId="217470B0" wp14:editId="0B13CA29">
              <wp:simplePos x="0" y="0"/>
              <wp:positionH relativeFrom="column">
                <wp:posOffset>8255</wp:posOffset>
              </wp:positionH>
              <wp:positionV relativeFrom="paragraph">
                <wp:posOffset>-145415</wp:posOffset>
              </wp:positionV>
              <wp:extent cx="2825750" cy="558800"/>
              <wp:effectExtent l="0" t="0" r="0" b="0"/>
              <wp:wrapNone/>
              <wp:docPr id="6" name="docshape7"/>
              <wp:cNvGraphicFramePr/>
              <a:graphic xmlns:a="http://schemas.openxmlformats.org/drawingml/2006/main">
                <a:graphicData uri="http://schemas.microsoft.com/office/word/2010/wordprocessingShape">
                  <wps:wsp>
                    <wps:cNvSpPr/>
                    <wps:spPr>
                      <a:xfrm>
                        <a:off x="0" y="0"/>
                        <a:ext cx="282528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2EB2BA98" w14:textId="4001B281"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19AD1637" w14:textId="77777777" w:rsidR="002938E6" w:rsidRDefault="002938E6">
                          <w:pPr>
                            <w:pStyle w:val="Pieddepage"/>
                            <w:spacing w:line="208" w:lineRule="exact"/>
                            <w:ind w:left="20"/>
                            <w:rPr>
                              <w:szCs w:val="17"/>
                            </w:rPr>
                          </w:pPr>
                        </w:p>
                      </w:txbxContent>
                    </wps:txbx>
                    <wps:bodyPr lIns="0" tIns="0" rIns="0" bIns="0">
                      <a:noAutofit/>
                    </wps:bodyPr>
                  </wps:wsp>
                </a:graphicData>
              </a:graphic>
            </wp:anchor>
          </w:drawing>
        </mc:Choice>
        <mc:Fallback xmlns:oel="http://schemas.microsoft.com/office/2019/extlst">
          <w:pict>
            <v:rect w14:anchorId="217470B0" id="docshape7" o:spid="_x0000_s1026" style="position:absolute;margin-left:.65pt;margin-top:-11.45pt;width:222.5pt;height:44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" o:allowincell="f" filled="f" stroked="f" strokeweight="0">
              <v:textbox inset="0,0,0,0">
                <w:txbxContent>
                  <w:p w14:paraId="2EB2BA98" w14:textId="4001B281"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19AD1637" w14:textId="77777777" w:rsidR="002938E6" w:rsidRDefault="002938E6">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8" behindDoc="1" locked="0" layoutInCell="0" allowOverlap="1" wp14:anchorId="113F3F8B" wp14:editId="42757743">
              <wp:simplePos x="0" y="0"/>
              <wp:positionH relativeFrom="column">
                <wp:posOffset>3671570</wp:posOffset>
              </wp:positionH>
              <wp:positionV relativeFrom="paragraph">
                <wp:posOffset>-147955</wp:posOffset>
              </wp:positionV>
              <wp:extent cx="1397635" cy="558800"/>
              <wp:effectExtent l="0" t="0" r="5080" b="4445"/>
              <wp:wrapNone/>
              <wp:docPr id="8" name="docshape8"/>
              <wp:cNvGraphicFramePr/>
              <a:graphic xmlns:a="http://schemas.openxmlformats.org/drawingml/2006/main">
                <a:graphicData uri="http://schemas.microsoft.com/office/word/2010/wordprocessingShape">
                  <wps:wsp>
                    <wps:cNvSpPr/>
                    <wps:spPr>
                      <a:xfrm>
                        <a:off x="0" y="0"/>
                        <a:ext cx="139716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68CF76BE" w14:textId="0E7C2B45" w:rsidR="002938E6" w:rsidRDefault="0066617E">
                          <w:pPr>
                            <w:pStyle w:val="Corpsdetexte"/>
                          </w:pPr>
                          <w:hyperlink r:id="rId1">
                            <w:r w:rsidR="00216E17">
                              <w:rPr>
                                <w:rStyle w:val="LienInternet"/>
                              </w:rPr>
                              <w:t>www.ipgp.fr</w:t>
                            </w:r>
                          </w:hyperlink>
                          <w:r w:rsidR="00216E17">
                            <w:br/>
                          </w:r>
                          <w:proofErr w:type="spellStart"/>
                          <w:r w:rsidR="00216E17">
                            <w:t>bluesky</w:t>
                          </w:r>
                          <w:proofErr w:type="spellEnd"/>
                          <w:r w:rsidR="00216E17">
                            <w:t xml:space="preserve"> : </w:t>
                          </w:r>
                          <w:hyperlink r:id="rId2">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3">
                            <w:r w:rsidR="00216E17">
                              <w:rPr>
                                <w:rStyle w:val="LienInternet"/>
                              </w:rPr>
                              <w:t>Chaîne IPGP</w:t>
                            </w:r>
                          </w:hyperlink>
                        </w:p>
                        <w:p w14:paraId="7A0B54D3" w14:textId="77777777" w:rsidR="002938E6" w:rsidRDefault="002938E6">
                          <w:pPr>
                            <w:pStyle w:val="Pieddepage"/>
                          </w:pPr>
                        </w:p>
                      </w:txbxContent>
                    </wps:txbx>
                    <wps:bodyPr lIns="0" tIns="0" rIns="0" bIns="0">
                      <a:noAutofit/>
                    </wps:bodyPr>
                  </wps:wsp>
                </a:graphicData>
              </a:graphic>
            </wp:anchor>
          </w:drawing>
        </mc:Choice>
        <mc:Fallback xmlns:oel="http://schemas.microsoft.com/office/2019/extlst">
          <w:pict>
            <v:rect w14:anchorId="113F3F8B" id="docshape8" o:spid="_x0000_s1027" style="position:absolute;margin-left:289.1pt;margin-top:-11.65pt;width:110.05pt;height:44pt;z-index:-5033164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" o:allowincell="f" filled="f" stroked="f" strokeweight="0">
              <v:textbox inset="0,0,0,0">
                <w:txbxContent>
                  <w:p w14:paraId="68CF76BE" w14:textId="0E7C2B45" w:rsidR="002938E6" w:rsidRDefault="00000000">
                    <w:pPr>
                      <w:pStyle w:val="Corpsdetexte"/>
                    </w:pPr>
                    <w:hyperlink r:id="rId4">
                      <w:r w:rsidR="00216E17">
                        <w:rPr>
                          <w:rStyle w:val="LienInternet"/>
                        </w:rPr>
                        <w:t>www.ipgp.fr</w:t>
                      </w:r>
                    </w:hyperlink>
                    <w:r w:rsidR="00216E17">
                      <w:br/>
                    </w:r>
                    <w:proofErr w:type="spellStart"/>
                    <w:r w:rsidR="00216E17">
                      <w:t>bluesky</w:t>
                    </w:r>
                    <w:proofErr w:type="spellEnd"/>
                    <w:r w:rsidR="00216E17">
                      <w:t xml:space="preserve"> : </w:t>
                    </w:r>
                    <w:hyperlink r:id="rId5">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6">
                      <w:r w:rsidR="00216E17">
                        <w:rPr>
                          <w:rStyle w:val="LienInternet"/>
                        </w:rPr>
                        <w:t>Chaîne IPGP</w:t>
                      </w:r>
                    </w:hyperlink>
                  </w:p>
                  <w:p w14:paraId="7A0B54D3" w14:textId="77777777" w:rsidR="002938E6" w:rsidRDefault="002938E6">
                    <w:pPr>
                      <w:pStyle w:val="Pieddepage"/>
                    </w:pPr>
                  </w:p>
                </w:txbxContent>
              </v:textbox>
            </v:rect>
          </w:pict>
        </mc:Fallback>
      </mc:AlternateContent>
    </w:r>
    <w:r>
      <w:rPr>
        <w:noProof/>
      </w:rPr>
      <mc:AlternateContent>
        <mc:Choice Requires="wps">
          <w:drawing>
            <wp:anchor distT="0" distB="0" distL="0" distR="0" simplePos="0" relativeHeight="10" behindDoc="1" locked="0" layoutInCell="0" allowOverlap="1" wp14:anchorId="2F6D0EEC" wp14:editId="05E23573">
              <wp:simplePos x="0" y="0"/>
              <wp:positionH relativeFrom="column">
                <wp:posOffset>5060950</wp:posOffset>
              </wp:positionH>
              <wp:positionV relativeFrom="paragraph">
                <wp:posOffset>-186690</wp:posOffset>
              </wp:positionV>
              <wp:extent cx="1065530" cy="290830"/>
              <wp:effectExtent l="0" t="0" r="0" b="0"/>
              <wp:wrapNone/>
              <wp:docPr id="10" name="docshape6"/>
              <wp:cNvGraphicFramePr/>
              <a:graphic xmlns:a="http://schemas.openxmlformats.org/drawingml/2006/main">
                <a:graphicData uri="http://schemas.microsoft.com/office/word/2010/wordprocessingShape">
                  <wps:wsp>
                    <wps:cNvSpPr/>
                    <wps:spPr>
                      <a:xfrm flipH="1">
                        <a:off x="0" y="0"/>
                        <a:ext cx="1064880" cy="290160"/>
                      </a:xfrm>
                      <a:prstGeom prst="rect">
                        <a:avLst/>
                      </a:prstGeom>
                      <a:noFill/>
                      <a:ln w="0">
                        <a:noFill/>
                      </a:ln>
                    </wps:spPr>
                    <wps:style>
                      <a:lnRef idx="0">
                        <a:scrgbClr r="0" g="0" b="0"/>
                      </a:lnRef>
                      <a:fillRef idx="0">
                        <a:scrgbClr r="0" g="0" b="0"/>
                      </a:fillRef>
                      <a:effectRef idx="0">
                        <a:scrgbClr r="0" g="0" b="0"/>
                      </a:effectRef>
                      <a:fontRef idx="minor"/>
                    </wps:style>
                    <wps:txbx>
                      <w:txbxContent>
                        <w:p w14:paraId="759A9EE9"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xmlns:oel="http://schemas.microsoft.com/office/2019/extlst">
          <w:pict>
            <v:rect w14:anchorId="2F6D0EEC" id="docshape6" o:spid="_x0000_s1028" style="position:absolute;margin-left:398.5pt;margin-top:-14.7pt;width:83.9pt;height:22.9pt;flip:x;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" o:allowincell="f" filled="f" stroked="f" strokeweight="0">
              <v:textbox inset="0,0,0,0">
                <w:txbxContent>
                  <w:p w14:paraId="759A9EE9"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B8C5" w14:textId="77777777" w:rsidR="002938E6" w:rsidRDefault="00216E17">
    <w:pPr>
      <w:pStyle w:val="Corpsdetexte"/>
    </w:pPr>
    <w:r>
      <w:rPr>
        <w:noProof/>
      </w:rPr>
      <mc:AlternateContent>
        <mc:Choice Requires="wps">
          <w:drawing>
            <wp:anchor distT="0" distB="0" distL="0" distR="0" simplePos="0" relativeHeight="2" behindDoc="1" locked="0" layoutInCell="0" allowOverlap="1" wp14:anchorId="7D1F924B" wp14:editId="3F3C39BD">
              <wp:simplePos x="0" y="0"/>
              <wp:positionH relativeFrom="column">
                <wp:posOffset>8890</wp:posOffset>
              </wp:positionH>
              <wp:positionV relativeFrom="paragraph">
                <wp:posOffset>-145415</wp:posOffset>
              </wp:positionV>
              <wp:extent cx="2825750" cy="558800"/>
              <wp:effectExtent l="0" t="0" r="0" b="0"/>
              <wp:wrapNone/>
              <wp:docPr id="12" name="docshape7"/>
              <wp:cNvGraphicFramePr/>
              <a:graphic xmlns:a="http://schemas.openxmlformats.org/drawingml/2006/main">
                <a:graphicData uri="http://schemas.microsoft.com/office/word/2010/wordprocessingShape">
                  <wps:wsp>
                    <wps:cNvSpPr/>
                    <wps:spPr>
                      <a:xfrm>
                        <a:off x="0" y="0"/>
                        <a:ext cx="282528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73D3EF3D" w14:textId="7F80BC6C"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248DF0B2" w14:textId="77777777" w:rsidR="002938E6" w:rsidRDefault="002938E6">
                          <w:pPr>
                            <w:pStyle w:val="Pieddepage"/>
                            <w:spacing w:line="208" w:lineRule="exact"/>
                            <w:ind w:left="20"/>
                            <w:rPr>
                              <w:szCs w:val="17"/>
                            </w:rPr>
                          </w:pPr>
                        </w:p>
                      </w:txbxContent>
                    </wps:txbx>
                    <wps:bodyPr lIns="0" tIns="0" rIns="0" bIns="0">
                      <a:noAutofit/>
                    </wps:bodyPr>
                  </wps:wsp>
                </a:graphicData>
              </a:graphic>
            </wp:anchor>
          </w:drawing>
        </mc:Choice>
        <mc:Fallback xmlns:oel="http://schemas.microsoft.com/office/2019/extlst">
          <w:pict>
            <v:rect w14:anchorId="7D1F924B" id="_x0000_s1029" style="position:absolute;margin-left:.7pt;margin-top:-11.45pt;width:222.5pt;height:44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" o:allowincell="f" filled="f" stroked="f" strokeweight="0">
              <v:textbox inset="0,0,0,0">
                <w:txbxContent>
                  <w:p w14:paraId="73D3EF3D" w14:textId="7F80BC6C"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248DF0B2" w14:textId="77777777" w:rsidR="002938E6" w:rsidRDefault="002938E6">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3" behindDoc="1" locked="0" layoutInCell="0" allowOverlap="1" wp14:anchorId="047FD01F" wp14:editId="365FDB2D">
              <wp:simplePos x="0" y="0"/>
              <wp:positionH relativeFrom="column">
                <wp:posOffset>3671570</wp:posOffset>
              </wp:positionH>
              <wp:positionV relativeFrom="paragraph">
                <wp:posOffset>-147955</wp:posOffset>
              </wp:positionV>
              <wp:extent cx="1397635" cy="558800"/>
              <wp:effectExtent l="0" t="0" r="5080" b="4445"/>
              <wp:wrapNone/>
              <wp:docPr id="14" name="docshape8"/>
              <wp:cNvGraphicFramePr/>
              <a:graphic xmlns:a="http://schemas.openxmlformats.org/drawingml/2006/main">
                <a:graphicData uri="http://schemas.microsoft.com/office/word/2010/wordprocessingShape">
                  <wps:wsp>
                    <wps:cNvSpPr/>
                    <wps:spPr>
                      <a:xfrm>
                        <a:off x="0" y="0"/>
                        <a:ext cx="139716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61D39D9F" w14:textId="3315DA82" w:rsidR="002938E6" w:rsidRDefault="0066617E">
                          <w:pPr>
                            <w:pStyle w:val="Corpsdetexte"/>
                          </w:pPr>
                          <w:hyperlink r:id="rId1">
                            <w:r w:rsidR="00216E17">
                              <w:rPr>
                                <w:rStyle w:val="LienInternet"/>
                              </w:rPr>
                              <w:t>www.ipgp.fr</w:t>
                            </w:r>
                          </w:hyperlink>
                          <w:r w:rsidR="00216E17">
                            <w:br/>
                          </w:r>
                          <w:proofErr w:type="spellStart"/>
                          <w:r w:rsidR="00216E17">
                            <w:t>bluesky</w:t>
                          </w:r>
                          <w:proofErr w:type="spellEnd"/>
                          <w:r w:rsidR="00216E17">
                            <w:t xml:space="preserve"> : </w:t>
                          </w:r>
                          <w:hyperlink r:id="rId2">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3">
                            <w:r w:rsidR="00216E17">
                              <w:rPr>
                                <w:rStyle w:val="LienInternet"/>
                              </w:rPr>
                              <w:t>Chaîne IPGP</w:t>
                            </w:r>
                          </w:hyperlink>
                        </w:p>
                        <w:p w14:paraId="0E52D660" w14:textId="77777777" w:rsidR="002938E6" w:rsidRDefault="002938E6">
                          <w:pPr>
                            <w:pStyle w:val="Pieddepage"/>
                          </w:pPr>
                        </w:p>
                      </w:txbxContent>
                    </wps:txbx>
                    <wps:bodyPr lIns="0" tIns="0" rIns="0" bIns="0">
                      <a:noAutofit/>
                    </wps:bodyPr>
                  </wps:wsp>
                </a:graphicData>
              </a:graphic>
            </wp:anchor>
          </w:drawing>
        </mc:Choice>
        <mc:Fallback xmlns:oel="http://schemas.microsoft.com/office/2019/extlst">
          <w:pict>
            <v:rect w14:anchorId="047FD01F" id="_x0000_s1030" style="position:absolute;margin-left:289.1pt;margin-top:-11.65pt;width:110.05pt;height:44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" o:allowincell="f" filled="f" stroked="f" strokeweight="0">
              <v:textbox inset="0,0,0,0">
                <w:txbxContent>
                  <w:p w14:paraId="61D39D9F" w14:textId="3315DA82" w:rsidR="002938E6" w:rsidRDefault="00000000">
                    <w:pPr>
                      <w:pStyle w:val="Corpsdetexte"/>
                    </w:pPr>
                    <w:hyperlink r:id="rId4">
                      <w:r w:rsidR="00216E17">
                        <w:rPr>
                          <w:rStyle w:val="LienInternet"/>
                        </w:rPr>
                        <w:t>www.ipgp.fr</w:t>
                      </w:r>
                    </w:hyperlink>
                    <w:r w:rsidR="00216E17">
                      <w:br/>
                    </w:r>
                    <w:proofErr w:type="spellStart"/>
                    <w:r w:rsidR="00216E17">
                      <w:t>bluesky</w:t>
                    </w:r>
                    <w:proofErr w:type="spellEnd"/>
                    <w:r w:rsidR="00216E17">
                      <w:t xml:space="preserve"> : </w:t>
                    </w:r>
                    <w:hyperlink r:id="rId5">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6">
                      <w:r w:rsidR="00216E17">
                        <w:rPr>
                          <w:rStyle w:val="LienInternet"/>
                        </w:rPr>
                        <w:t>Chaîne IPGP</w:t>
                      </w:r>
                    </w:hyperlink>
                  </w:p>
                  <w:p w14:paraId="0E52D660" w14:textId="77777777" w:rsidR="002938E6" w:rsidRDefault="002938E6">
                    <w:pPr>
                      <w:pStyle w:val="Pieddepage"/>
                    </w:pPr>
                  </w:p>
                </w:txbxContent>
              </v:textbox>
            </v:rect>
          </w:pict>
        </mc:Fallback>
      </mc:AlternateContent>
    </w:r>
    <w:r>
      <w:rPr>
        <w:noProof/>
      </w:rPr>
      <mc:AlternateContent>
        <mc:Choice Requires="wps">
          <w:drawing>
            <wp:anchor distT="0" distB="0" distL="0" distR="0" simplePos="0" relativeHeight="4" behindDoc="1" locked="0" layoutInCell="0" allowOverlap="1" wp14:anchorId="166823BE" wp14:editId="342FF40F">
              <wp:simplePos x="0" y="0"/>
              <wp:positionH relativeFrom="column">
                <wp:posOffset>5061585</wp:posOffset>
              </wp:positionH>
              <wp:positionV relativeFrom="paragraph">
                <wp:posOffset>-186690</wp:posOffset>
              </wp:positionV>
              <wp:extent cx="1065530" cy="290830"/>
              <wp:effectExtent l="0" t="0" r="0" b="0"/>
              <wp:wrapNone/>
              <wp:docPr id="16" name="docshape6"/>
              <wp:cNvGraphicFramePr/>
              <a:graphic xmlns:a="http://schemas.openxmlformats.org/drawingml/2006/main">
                <a:graphicData uri="http://schemas.microsoft.com/office/word/2010/wordprocessingShape">
                  <wps:wsp>
                    <wps:cNvSpPr/>
                    <wps:spPr>
                      <a:xfrm flipH="1">
                        <a:off x="0" y="0"/>
                        <a:ext cx="1064880" cy="290160"/>
                      </a:xfrm>
                      <a:prstGeom prst="rect">
                        <a:avLst/>
                      </a:prstGeom>
                      <a:noFill/>
                      <a:ln w="0">
                        <a:noFill/>
                      </a:ln>
                    </wps:spPr>
                    <wps:style>
                      <a:lnRef idx="0">
                        <a:scrgbClr r="0" g="0" b="0"/>
                      </a:lnRef>
                      <a:fillRef idx="0">
                        <a:scrgbClr r="0" g="0" b="0"/>
                      </a:fillRef>
                      <a:effectRef idx="0">
                        <a:scrgbClr r="0" g="0" b="0"/>
                      </a:effectRef>
                      <a:fontRef idx="minor"/>
                    </wps:style>
                    <wps:txbx>
                      <w:txbxContent>
                        <w:p w14:paraId="091AFF6F"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xmlns:oel="http://schemas.microsoft.com/office/2019/extlst">
          <w:pict>
            <v:rect w14:anchorId="166823BE" id="_x0000_s1031" style="position:absolute;margin-left:398.55pt;margin-top:-14.7pt;width:83.9pt;height:22.9pt;flip:x;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" o:allowincell="f" filled="f" stroked="f" strokeweight="0">
              <v:textbox inset="0,0,0,0">
                <w:txbxContent>
                  <w:p w14:paraId="091AFF6F"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C019" w14:textId="77777777" w:rsidR="007148C1" w:rsidRDefault="007148C1">
      <w:pPr>
        <w:spacing w:after="0"/>
      </w:pPr>
      <w:r>
        <w:separator/>
      </w:r>
    </w:p>
  </w:footnote>
  <w:footnote w:type="continuationSeparator" w:id="0">
    <w:p w14:paraId="348D4366" w14:textId="77777777" w:rsidR="007148C1" w:rsidRDefault="00714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8A0A" w14:textId="77777777" w:rsidR="002938E6" w:rsidRDefault="00216E17">
    <w:pPr>
      <w:pStyle w:val="En-tte"/>
      <w:tabs>
        <w:tab w:val="clear" w:pos="4819"/>
        <w:tab w:val="center" w:pos="5105"/>
      </w:tabs>
      <w:jc w:val="left"/>
      <w:rPr>
        <w:rFonts w:ascii="Renner*" w:hAnsi="Renner*" w:hint="eastAsia"/>
        <w:b/>
        <w:bCs/>
        <w:color w:val="004D9B"/>
        <w:sz w:val="28"/>
      </w:rPr>
    </w:pPr>
    <w:r>
      <w:rPr>
        <w:rFonts w:ascii="Renner*" w:hAnsi="Renner*"/>
        <w:b/>
        <w:bCs/>
        <w:noProof/>
        <w:color w:val="004D9B"/>
        <w:sz w:val="28"/>
      </w:rPr>
      <mc:AlternateContent>
        <mc:Choice Requires="wps">
          <w:drawing>
            <wp:anchor distT="0" distB="0" distL="0" distR="0" simplePos="0" relativeHeight="15" behindDoc="1" locked="0" layoutInCell="0" allowOverlap="1" wp14:anchorId="51E68557" wp14:editId="13964BAD">
              <wp:simplePos x="0" y="0"/>
              <wp:positionH relativeFrom="column">
                <wp:posOffset>13970</wp:posOffset>
              </wp:positionH>
              <wp:positionV relativeFrom="paragraph">
                <wp:posOffset>8854440</wp:posOffset>
              </wp:positionV>
              <wp:extent cx="6121400" cy="1270"/>
              <wp:effectExtent l="0" t="0" r="0" b="0"/>
              <wp:wrapNone/>
              <wp:docPr id="2" name="Forme2_0"/>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id="shape_0" from="1.1pt,697.2pt" to="483pt,697.2pt" ID="Forme2_0" stroked="t" style="position:absolute" wp14:anchorId="742FF4B8">
              <v:stroke color="#403c41" joinstyle="round" endcap="flat"/>
              <v:fill o:detectmouseclick="t" on="false"/>
              <w10:wrap type="none"/>
            </v:line>
          </w:pict>
        </mc:Fallback>
      </mc:AlternateContent>
    </w:r>
    <w:r>
      <w:rPr>
        <w:rFonts w:ascii="Renner*" w:hAnsi="Renner*"/>
        <w:b/>
        <w:bCs/>
        <w:noProof/>
        <w:color w:val="004D9B"/>
        <w:sz w:val="28"/>
      </w:rPr>
      <w:drawing>
        <wp:anchor distT="0" distB="0" distL="0" distR="0" simplePos="0" relativeHeight="13" behindDoc="1" locked="0" layoutInCell="0" allowOverlap="1" wp14:anchorId="07E1E300" wp14:editId="7FCE1E7C">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085F" w14:textId="77777777" w:rsidR="002938E6" w:rsidRDefault="00216E17">
    <w:pPr>
      <w:pStyle w:val="En-tte"/>
      <w:jc w:val="left"/>
      <w:rPr>
        <w:rFonts w:hint="eastAsia"/>
      </w:rPr>
    </w:pPr>
    <w:r>
      <w:rPr>
        <w:noProof/>
      </w:rPr>
      <mc:AlternateContent>
        <mc:Choice Requires="wps">
          <w:drawing>
            <wp:anchor distT="0" distB="0" distL="0" distR="0" simplePos="0" relativeHeight="11" behindDoc="1" locked="0" layoutInCell="0" allowOverlap="1" wp14:anchorId="52293BB7" wp14:editId="12E4CB80">
              <wp:simplePos x="0" y="0"/>
              <wp:positionH relativeFrom="column">
                <wp:posOffset>6350</wp:posOffset>
              </wp:positionH>
              <wp:positionV relativeFrom="paragraph">
                <wp:posOffset>8877300</wp:posOffset>
              </wp:positionV>
              <wp:extent cx="6121400" cy="1270"/>
              <wp:effectExtent l="0" t="0" r="0" b="0"/>
              <wp:wrapNone/>
              <wp:docPr id="4" name="Forme2"/>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id="shape_0" from="0.5pt,699pt" to="482.4pt,699pt" ID="Forme2" stroked="t" style="position:absolute" wp14:anchorId="07B0968B">
              <v:stroke color="#403c41" joinstyle="round" endcap="flat"/>
              <v:fill o:detectmouseclick="t" on="false"/>
              <w10:wrap type="none"/>
            </v:line>
          </w:pict>
        </mc:Fallback>
      </mc:AlternateContent>
    </w:r>
    <w:r>
      <w:rPr>
        <w:noProof/>
      </w:rPr>
      <w:drawing>
        <wp:anchor distT="0" distB="0" distL="0" distR="0" simplePos="0" relativeHeight="16" behindDoc="1" locked="0" layoutInCell="0" allowOverlap="1" wp14:anchorId="6E5FB62E" wp14:editId="68DCE3E4">
          <wp:simplePos x="0" y="0"/>
          <wp:positionH relativeFrom="column">
            <wp:posOffset>-8890</wp:posOffset>
          </wp:positionH>
          <wp:positionV relativeFrom="paragraph">
            <wp:posOffset>-84455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5CE"/>
    <w:multiLevelType w:val="multilevel"/>
    <w:tmpl w:val="0A4C62F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540845"/>
    <w:multiLevelType w:val="multilevel"/>
    <w:tmpl w:val="E464713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100694E"/>
    <w:multiLevelType w:val="multilevel"/>
    <w:tmpl w:val="24DA4C1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4472157"/>
    <w:multiLevelType w:val="multilevel"/>
    <w:tmpl w:val="8DE6497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0D9554A"/>
    <w:multiLevelType w:val="multilevel"/>
    <w:tmpl w:val="9D92796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279449C"/>
    <w:multiLevelType w:val="multilevel"/>
    <w:tmpl w:val="AFCA805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9041454"/>
    <w:multiLevelType w:val="multilevel"/>
    <w:tmpl w:val="44087AF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E6"/>
    <w:rsid w:val="00021CF0"/>
    <w:rsid w:val="0006263C"/>
    <w:rsid w:val="00092247"/>
    <w:rsid w:val="001C15D9"/>
    <w:rsid w:val="001D5F03"/>
    <w:rsid w:val="001D761C"/>
    <w:rsid w:val="00216E17"/>
    <w:rsid w:val="0022744E"/>
    <w:rsid w:val="002938E6"/>
    <w:rsid w:val="00552A85"/>
    <w:rsid w:val="005D3AD8"/>
    <w:rsid w:val="006479BB"/>
    <w:rsid w:val="00661779"/>
    <w:rsid w:val="0066617E"/>
    <w:rsid w:val="007148C1"/>
    <w:rsid w:val="0072402B"/>
    <w:rsid w:val="00812EFF"/>
    <w:rsid w:val="008A6773"/>
    <w:rsid w:val="008F2078"/>
    <w:rsid w:val="00907120"/>
    <w:rsid w:val="0092614E"/>
    <w:rsid w:val="009B2037"/>
    <w:rsid w:val="00A84036"/>
    <w:rsid w:val="00B309DC"/>
    <w:rsid w:val="00B474C6"/>
    <w:rsid w:val="00B74BB1"/>
    <w:rsid w:val="00B849D7"/>
    <w:rsid w:val="00C05A8A"/>
    <w:rsid w:val="00CE1364"/>
    <w:rsid w:val="00CF70D9"/>
    <w:rsid w:val="00D45B4B"/>
    <w:rsid w:val="00D7120B"/>
    <w:rsid w:val="00E0785F"/>
    <w:rsid w:val="00E40CE9"/>
    <w:rsid w:val="00E84E21"/>
    <w:rsid w:val="00EE44DF"/>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7F53"/>
  <w15:docId w15:val="{CF786777-6562-5246-ADC7-5E47E98E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character" w:customStyle="1" w:styleId="PieddepageCar">
    <w:name w:val="Pied de page Car"/>
    <w:basedOn w:val="Policepardfaut"/>
    <w:link w:val="Pieddepage"/>
    <w:qFormat/>
    <w:rsid w:val="00FD6C7A"/>
    <w:rPr>
      <w:rFonts w:ascii="Arial" w:hAnsi="Arial"/>
      <w:color w:val="FF0D00"/>
      <w:sz w:val="28"/>
      <w:szCs w:val="28"/>
    </w:rPr>
  </w:style>
  <w:style w:type="character" w:customStyle="1" w:styleId="CorpsdetexteCar">
    <w:name w:val="Corps de texte Car"/>
    <w:basedOn w:val="Policepardfaut"/>
    <w:link w:val="Corpsdetexte"/>
    <w:qFormat/>
    <w:rsid w:val="00FD6C7A"/>
    <w:rPr>
      <w:rFonts w:ascii="Arial" w:hAnsi="Arial"/>
      <w:color w:val="403C41"/>
      <w:sz w:val="17"/>
      <w:szCs w:val="28"/>
    </w:rPr>
  </w:style>
  <w:style w:type="character" w:styleId="lev">
    <w:name w:val="Strong"/>
    <w:qFormat/>
    <w:rsid w:val="00CB57FB"/>
    <w:rPr>
      <w:b/>
      <w:bCs/>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qFormat/>
    <w:pPr>
      <w:suppressLineNumbers/>
    </w:pPr>
    <w:rPr>
      <w:b/>
      <w:bCs/>
      <w:sz w:val="32"/>
      <w:szCs w:val="32"/>
    </w:rPr>
  </w:style>
  <w:style w:type="paragraph" w:styleId="TitreTR">
    <w:name w:val="toa heading"/>
    <w:basedOn w:val="Titre"/>
    <w:qFormat/>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qFormat/>
    <w:pPr>
      <w:ind w:firstLine="283"/>
    </w:pPr>
  </w:style>
  <w:style w:type="paragraph" w:styleId="Commentaire">
    <w:name w:val="annotation text"/>
    <w:basedOn w:val="Corpsdetexte"/>
    <w:link w:val="CommentaireCar"/>
    <w:qFormat/>
    <w:pPr>
      <w:ind w:left="2268"/>
    </w:pPr>
  </w:style>
  <w:style w:type="paragraph" w:customStyle="1" w:styleId="Retraitdeliste">
    <w:name w:val="Retrait de liste"/>
    <w:basedOn w:val="Corpsdetexte"/>
    <w:qFormat/>
    <w:pPr>
      <w:tabs>
        <w:tab w:val="left" w:pos="2835"/>
      </w:tabs>
      <w:ind w:left="2835" w:hanging="2551"/>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paragraph" w:customStyle="1" w:styleId="Contenudecadre">
    <w:name w:val="Contenu de cadre"/>
    <w:basedOn w:val="Normal"/>
    <w:qFormat/>
  </w:style>
  <w:style w:type="paragraph" w:styleId="NormalWeb">
    <w:name w:val="Normal (Web)"/>
    <w:basedOn w:val="Normal"/>
    <w:qFormat/>
    <w:rsid w:val="00FA68BB"/>
    <w:pPr>
      <w:spacing w:before="100" w:after="100"/>
      <w:textAlignment w:val="baseline"/>
    </w:pPr>
    <w:rPr>
      <w:rFonts w:ascii="Times New Roman" w:eastAsia="Times New Roman" w:hAnsi="Times New Roman" w:cs="Times New Roman"/>
      <w:color w:val="auto"/>
      <w:kern w:val="0"/>
      <w:sz w:val="24"/>
      <w:szCs w:val="24"/>
      <w:lang w:eastAsia="fr-FR" w:bidi="ar-SA"/>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C05A8A"/>
    <w:pPr>
      <w:suppressAutoHyphens w:val="0"/>
    </w:pPr>
    <w:rPr>
      <w:rFonts w:ascii="Arial" w:hAnsi="Arial" w:cs="Mangal"/>
      <w:color w:val="FF0D00"/>
      <w:sz w:val="28"/>
      <w:szCs w:val="25"/>
    </w:rPr>
  </w:style>
  <w:style w:type="paragraph" w:styleId="Objetducommentaire">
    <w:name w:val="annotation subject"/>
    <w:basedOn w:val="Commentaire"/>
    <w:next w:val="Commentaire"/>
    <w:link w:val="ObjetducommentaireCar"/>
    <w:uiPriority w:val="99"/>
    <w:semiHidden/>
    <w:unhideWhenUsed/>
    <w:rsid w:val="009B2037"/>
    <w:pPr>
      <w:spacing w:after="283" w:line="240" w:lineRule="auto"/>
      <w:ind w:left="0"/>
    </w:pPr>
    <w:rPr>
      <w:rFonts w:cs="Mangal"/>
      <w:b/>
      <w:bCs/>
      <w:color w:val="FF0D00"/>
      <w:sz w:val="20"/>
      <w:szCs w:val="18"/>
    </w:rPr>
  </w:style>
  <w:style w:type="character" w:customStyle="1" w:styleId="CommentaireCar">
    <w:name w:val="Commentaire Car"/>
    <w:basedOn w:val="CorpsdetexteCar"/>
    <w:link w:val="Commentaire"/>
    <w:rsid w:val="009B2037"/>
    <w:rPr>
      <w:rFonts w:ascii="Arial" w:hAnsi="Arial"/>
      <w:color w:val="403C41"/>
      <w:sz w:val="17"/>
      <w:szCs w:val="28"/>
    </w:rPr>
  </w:style>
  <w:style w:type="character" w:customStyle="1" w:styleId="ObjetducommentaireCar">
    <w:name w:val="Objet du commentaire Car"/>
    <w:basedOn w:val="CommentaireCar"/>
    <w:link w:val="Objetducommentaire"/>
    <w:uiPriority w:val="99"/>
    <w:semiHidden/>
    <w:rsid w:val="009B2037"/>
    <w:rPr>
      <w:rFonts w:ascii="Arial" w:hAnsi="Arial" w:cs="Mangal"/>
      <w:b/>
      <w:bCs/>
      <w:color w:val="FF0D00"/>
      <w:sz w:val="20"/>
      <w:szCs w:val="18"/>
    </w:rPr>
  </w:style>
  <w:style w:type="paragraph" w:styleId="Textedebulles">
    <w:name w:val="Balloon Text"/>
    <w:basedOn w:val="Normal"/>
    <w:link w:val="TextedebullesCar"/>
    <w:uiPriority w:val="99"/>
    <w:semiHidden/>
    <w:unhideWhenUsed/>
    <w:rsid w:val="009B2037"/>
    <w:pPr>
      <w:spacing w:after="0"/>
    </w:pPr>
    <w:rPr>
      <w:rFonts w:ascii="Times New Roman" w:hAnsi="Times New Roman" w:cs="Mangal"/>
      <w:sz w:val="18"/>
      <w:szCs w:val="16"/>
    </w:rPr>
  </w:style>
  <w:style w:type="character" w:customStyle="1" w:styleId="TextedebullesCar">
    <w:name w:val="Texte de bulles Car"/>
    <w:basedOn w:val="Policepardfaut"/>
    <w:link w:val="Textedebulles"/>
    <w:uiPriority w:val="99"/>
    <w:semiHidden/>
    <w:rsid w:val="009B2037"/>
    <w:rPr>
      <w:rFonts w:ascii="Times New Roman" w:hAnsi="Times New Roman" w:cs="Mangal"/>
      <w:color w:val="FF0D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5942</Characters>
  <Application>Microsoft Office Word</Application>
  <DocSecurity>4</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Galvao</dc:creator>
  <dc:description/>
  <cp:lastModifiedBy>Floriane Arnould</cp:lastModifiedBy>
  <cp:revision>2</cp:revision>
  <cp:lastPrinted>2026-03-25T06:09:00Z</cp:lastPrinted>
  <dcterms:created xsi:type="dcterms:W3CDTF">2026-04-16T15:18:00Z</dcterms:created>
  <dcterms:modified xsi:type="dcterms:W3CDTF">2026-04-16T15:18:00Z</dcterms:modified>
  <dc:language>fr-FR</dc:language>
</cp:coreProperties>
</file>